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409E7" w14:textId="77777777" w:rsidR="00202E73" w:rsidRPr="00E908CC" w:rsidRDefault="00202E73" w:rsidP="00230E0E">
      <w:pPr>
        <w:jc w:val="center"/>
        <w:rPr>
          <w:b/>
          <w:bCs/>
          <w:sz w:val="30"/>
          <w:szCs w:val="30"/>
        </w:rPr>
      </w:pPr>
      <w:r w:rsidRPr="00E908CC">
        <w:rPr>
          <w:b/>
          <w:bCs/>
          <w:sz w:val="30"/>
          <w:szCs w:val="30"/>
        </w:rPr>
        <w:t>10 REASONS FOR ENVIRONMENTAL SUSTAINABILITY IN (PUBLIC) LIBRARIES</w:t>
      </w:r>
    </w:p>
    <w:p w14:paraId="6CB08072" w14:textId="18FCDDB2" w:rsidR="00900EF8" w:rsidRPr="00E908CC" w:rsidRDefault="00900EF8" w:rsidP="00900EF8">
      <w:pPr>
        <w:jc w:val="center"/>
        <w:rPr>
          <w:b/>
          <w:bCs/>
          <w:sz w:val="30"/>
          <w:szCs w:val="30"/>
        </w:rPr>
      </w:pPr>
      <w:r w:rsidRPr="00E908CC">
        <w:rPr>
          <w:b/>
          <w:bCs/>
          <w:sz w:val="30"/>
          <w:szCs w:val="30"/>
        </w:rPr>
        <w:t xml:space="preserve">10 Reasons </w:t>
      </w:r>
      <w:r>
        <w:rPr>
          <w:b/>
          <w:bCs/>
          <w:sz w:val="30"/>
          <w:szCs w:val="30"/>
        </w:rPr>
        <w:t>f</w:t>
      </w:r>
      <w:r w:rsidRPr="00E908CC">
        <w:rPr>
          <w:b/>
          <w:bCs/>
          <w:sz w:val="30"/>
          <w:szCs w:val="30"/>
        </w:rPr>
        <w:t xml:space="preserve">or Environmental Sustainability </w:t>
      </w:r>
      <w:r>
        <w:rPr>
          <w:b/>
          <w:bCs/>
          <w:sz w:val="30"/>
          <w:szCs w:val="30"/>
        </w:rPr>
        <w:t>i</w:t>
      </w:r>
      <w:r w:rsidRPr="00E908CC">
        <w:rPr>
          <w:b/>
          <w:bCs/>
          <w:sz w:val="30"/>
          <w:szCs w:val="30"/>
        </w:rPr>
        <w:t>n (Public) Libraries</w:t>
      </w:r>
    </w:p>
    <w:p w14:paraId="333C998B" w14:textId="5A65E67B" w:rsidR="00230E0E" w:rsidRDefault="00230E0E" w:rsidP="00230E0E">
      <w:pPr>
        <w:jc w:val="center"/>
        <w:rPr>
          <w:b/>
          <w:bCs/>
          <w:sz w:val="28"/>
          <w:szCs w:val="24"/>
        </w:rPr>
      </w:pPr>
    </w:p>
    <w:p w14:paraId="1247EFED" w14:textId="77777777" w:rsidR="002651AB" w:rsidRPr="00230E0E" w:rsidRDefault="002651AB" w:rsidP="00230E0E">
      <w:pPr>
        <w:jc w:val="center"/>
        <w:rPr>
          <w:b/>
          <w:bCs/>
          <w:sz w:val="28"/>
          <w:szCs w:val="24"/>
        </w:rPr>
      </w:pPr>
    </w:p>
    <w:p w14:paraId="36DB2CEF" w14:textId="77777777" w:rsidR="00202E73" w:rsidRDefault="00202E73" w:rsidP="008C73D8">
      <w:pPr>
        <w:jc w:val="both"/>
        <w:rPr>
          <w:sz w:val="24"/>
          <w:szCs w:val="24"/>
        </w:rPr>
      </w:pPr>
      <w:r>
        <w:rPr>
          <w:sz w:val="24"/>
          <w:szCs w:val="24"/>
        </w:rPr>
        <w:t>It takes only five minutes to claim the importance of environmental commitment for public libraries – but these minutes make a real difference. Public libraries should not and cannot ignore green librarianship any longer.</w:t>
      </w:r>
    </w:p>
    <w:p w14:paraId="11579296" w14:textId="77777777" w:rsidR="00202E73" w:rsidRDefault="00202E73" w:rsidP="00202E73">
      <w:pPr>
        <w:rPr>
          <w:sz w:val="24"/>
          <w:szCs w:val="24"/>
        </w:rPr>
      </w:pPr>
    </w:p>
    <w:p w14:paraId="679F3C16" w14:textId="00C9C282" w:rsidR="00202E73" w:rsidRPr="00FB259B" w:rsidRDefault="00202E73" w:rsidP="003D043E">
      <w:pPr>
        <w:jc w:val="both"/>
        <w:rPr>
          <w:b/>
          <w:bCs/>
          <w:sz w:val="24"/>
          <w:szCs w:val="24"/>
        </w:rPr>
      </w:pPr>
      <w:r w:rsidRPr="00FB259B">
        <w:rPr>
          <w:b/>
          <w:bCs/>
          <w:sz w:val="24"/>
          <w:szCs w:val="24"/>
        </w:rPr>
        <w:t xml:space="preserve">ENVIRONMENTAL SUSTAINABILITY </w:t>
      </w:r>
      <w:r>
        <w:rPr>
          <w:b/>
          <w:bCs/>
          <w:sz w:val="24"/>
          <w:szCs w:val="24"/>
        </w:rPr>
        <w:t>MEANS</w:t>
      </w:r>
      <w:r w:rsidRPr="00FB259B">
        <w:rPr>
          <w:b/>
          <w:bCs/>
          <w:sz w:val="24"/>
          <w:szCs w:val="24"/>
        </w:rPr>
        <w:t xml:space="preserve"> RESPONSIBILITY AND I</w:t>
      </w:r>
      <w:r>
        <w:rPr>
          <w:b/>
          <w:bCs/>
          <w:sz w:val="24"/>
          <w:szCs w:val="24"/>
        </w:rPr>
        <w:t>S AT</w:t>
      </w:r>
      <w:r w:rsidRPr="00FB259B">
        <w:rPr>
          <w:b/>
          <w:bCs/>
          <w:sz w:val="24"/>
          <w:szCs w:val="24"/>
        </w:rPr>
        <w:t xml:space="preserve"> THE CORE OF </w:t>
      </w:r>
      <w:r w:rsidR="00932B80" w:rsidRPr="00FB259B">
        <w:rPr>
          <w:b/>
          <w:bCs/>
          <w:sz w:val="24"/>
          <w:szCs w:val="24"/>
        </w:rPr>
        <w:t>LIB</w:t>
      </w:r>
      <w:r w:rsidR="00932B80">
        <w:rPr>
          <w:b/>
          <w:bCs/>
          <w:sz w:val="24"/>
          <w:szCs w:val="24"/>
        </w:rPr>
        <w:t>R</w:t>
      </w:r>
      <w:r w:rsidR="00932B80" w:rsidRPr="00FB259B">
        <w:rPr>
          <w:b/>
          <w:bCs/>
          <w:sz w:val="24"/>
          <w:szCs w:val="24"/>
        </w:rPr>
        <w:t>A</w:t>
      </w:r>
      <w:r w:rsidR="00932B80">
        <w:rPr>
          <w:b/>
          <w:bCs/>
          <w:sz w:val="24"/>
          <w:szCs w:val="24"/>
        </w:rPr>
        <w:t>R</w:t>
      </w:r>
      <w:r w:rsidR="00932B80" w:rsidRPr="00FB259B">
        <w:rPr>
          <w:b/>
          <w:bCs/>
          <w:sz w:val="24"/>
          <w:szCs w:val="24"/>
        </w:rPr>
        <w:t>IANSHIP</w:t>
      </w:r>
    </w:p>
    <w:p w14:paraId="62D10FA7" w14:textId="77777777" w:rsidR="00202E73" w:rsidRDefault="00202E73" w:rsidP="00202E73">
      <w:pPr>
        <w:pStyle w:val="ListParagraph"/>
        <w:rPr>
          <w:sz w:val="24"/>
          <w:szCs w:val="24"/>
        </w:rPr>
      </w:pPr>
    </w:p>
    <w:p w14:paraId="09525695" w14:textId="77777777" w:rsidR="00202E73" w:rsidRDefault="00202E73" w:rsidP="00012548">
      <w:pPr>
        <w:pStyle w:val="ListParagraph"/>
        <w:numPr>
          <w:ilvl w:val="0"/>
          <w:numId w:val="1"/>
        </w:numPr>
        <w:rPr>
          <w:sz w:val="24"/>
          <w:szCs w:val="24"/>
        </w:rPr>
      </w:pPr>
      <w:r>
        <w:rPr>
          <w:sz w:val="24"/>
          <w:szCs w:val="24"/>
        </w:rPr>
        <w:t>Librarians are skillful information professionals, responsible at their work and committed to their communities’ positive development. This is what environmental sustainability is all about: responsibility, information skills and community engagement.</w:t>
      </w:r>
    </w:p>
    <w:p w14:paraId="36D04E99" w14:textId="77777777" w:rsidR="002B265F" w:rsidRDefault="002B265F" w:rsidP="00012548">
      <w:pPr>
        <w:pStyle w:val="ListParagraph"/>
        <w:rPr>
          <w:sz w:val="24"/>
          <w:szCs w:val="24"/>
        </w:rPr>
      </w:pPr>
    </w:p>
    <w:p w14:paraId="70640D75" w14:textId="77777777" w:rsidR="00202E73" w:rsidRDefault="00202E73" w:rsidP="00012548">
      <w:pPr>
        <w:pStyle w:val="ListParagraph"/>
        <w:numPr>
          <w:ilvl w:val="0"/>
          <w:numId w:val="1"/>
        </w:numPr>
        <w:rPr>
          <w:sz w:val="24"/>
          <w:szCs w:val="24"/>
        </w:rPr>
      </w:pPr>
      <w:r>
        <w:rPr>
          <w:sz w:val="24"/>
          <w:szCs w:val="24"/>
        </w:rPr>
        <w:t>Librarians should make a strong statement of their environmental sustainability and social responsibility. This strengthens the positive image public libraries have. Being quiet changes nothing.</w:t>
      </w:r>
    </w:p>
    <w:p w14:paraId="49654574" w14:textId="77777777" w:rsidR="002B265F" w:rsidRDefault="002B265F" w:rsidP="00012548">
      <w:pPr>
        <w:pStyle w:val="ListParagraph"/>
        <w:rPr>
          <w:sz w:val="24"/>
          <w:szCs w:val="24"/>
        </w:rPr>
      </w:pPr>
    </w:p>
    <w:p w14:paraId="4D264809" w14:textId="0A4EF4AE" w:rsidR="00202E73" w:rsidRDefault="00202E73" w:rsidP="00012548">
      <w:pPr>
        <w:pStyle w:val="ListParagraph"/>
        <w:numPr>
          <w:ilvl w:val="0"/>
          <w:numId w:val="1"/>
        </w:numPr>
        <w:rPr>
          <w:sz w:val="24"/>
          <w:szCs w:val="24"/>
        </w:rPr>
      </w:pPr>
      <w:r>
        <w:rPr>
          <w:sz w:val="24"/>
          <w:szCs w:val="24"/>
        </w:rPr>
        <w:t xml:space="preserve">Librarians can tell the difference between fiction and non-fiction, between facts and alternative facts. Climate change and </w:t>
      </w:r>
      <w:bookmarkStart w:id="0" w:name="_GoBack"/>
      <w:r>
        <w:rPr>
          <w:sz w:val="24"/>
          <w:szCs w:val="24"/>
        </w:rPr>
        <w:t>environmental th</w:t>
      </w:r>
      <w:r w:rsidR="00932B80">
        <w:rPr>
          <w:sz w:val="24"/>
          <w:szCs w:val="24"/>
        </w:rPr>
        <w:t>reat</w:t>
      </w:r>
      <w:bookmarkEnd w:id="0"/>
      <w:r>
        <w:rPr>
          <w:sz w:val="24"/>
          <w:szCs w:val="24"/>
        </w:rPr>
        <w:t xml:space="preserve"> are facts. Librarians should adhere reliable information. This demand is in the core of green librarianship.</w:t>
      </w:r>
    </w:p>
    <w:p w14:paraId="50A65364" w14:textId="77777777" w:rsidR="002B265F" w:rsidRDefault="002B265F" w:rsidP="00012548">
      <w:pPr>
        <w:pStyle w:val="ListParagraph"/>
        <w:rPr>
          <w:sz w:val="24"/>
          <w:szCs w:val="24"/>
        </w:rPr>
      </w:pPr>
    </w:p>
    <w:p w14:paraId="17DA002B" w14:textId="77777777" w:rsidR="00202E73" w:rsidRDefault="00202E73" w:rsidP="00012548">
      <w:pPr>
        <w:pStyle w:val="ListParagraph"/>
        <w:numPr>
          <w:ilvl w:val="0"/>
          <w:numId w:val="1"/>
        </w:numPr>
        <w:rPr>
          <w:sz w:val="24"/>
          <w:szCs w:val="24"/>
        </w:rPr>
      </w:pPr>
      <w:r>
        <w:rPr>
          <w:sz w:val="24"/>
          <w:szCs w:val="24"/>
        </w:rPr>
        <w:t>Librarians should maintain reliable and updated collections and offer an open and easy access to information. The same holds for environmental information.</w:t>
      </w:r>
    </w:p>
    <w:p w14:paraId="2145271F" w14:textId="77777777" w:rsidR="002B265F" w:rsidRDefault="002B265F" w:rsidP="00012548">
      <w:pPr>
        <w:pStyle w:val="ListParagraph"/>
        <w:rPr>
          <w:sz w:val="24"/>
          <w:szCs w:val="24"/>
        </w:rPr>
      </w:pPr>
    </w:p>
    <w:p w14:paraId="74FA9E42" w14:textId="77777777" w:rsidR="00202E73" w:rsidRPr="00D32A18" w:rsidRDefault="00202E73" w:rsidP="00012548">
      <w:pPr>
        <w:pStyle w:val="ListParagraph"/>
        <w:numPr>
          <w:ilvl w:val="0"/>
          <w:numId w:val="1"/>
        </w:numPr>
        <w:rPr>
          <w:sz w:val="24"/>
          <w:szCs w:val="24"/>
        </w:rPr>
      </w:pPr>
      <w:r>
        <w:rPr>
          <w:sz w:val="24"/>
          <w:szCs w:val="24"/>
        </w:rPr>
        <w:t>Rational and liable decisions require enough reliable information. Many have difficulties in finding this information when the amount of information increases, and information is published in digital format in the web. Green librarians should offer green information services to assist environmentally sustainable decision-making.</w:t>
      </w:r>
    </w:p>
    <w:p w14:paraId="4D964D8D" w14:textId="77777777" w:rsidR="00202E73" w:rsidRDefault="00202E73" w:rsidP="00012548">
      <w:pPr>
        <w:jc w:val="both"/>
        <w:rPr>
          <w:sz w:val="24"/>
          <w:szCs w:val="24"/>
        </w:rPr>
      </w:pPr>
    </w:p>
    <w:p w14:paraId="1A29F291" w14:textId="2737AB45" w:rsidR="00202E73" w:rsidRDefault="00202E73" w:rsidP="00BB23A7">
      <w:pPr>
        <w:jc w:val="both"/>
        <w:rPr>
          <w:sz w:val="24"/>
          <w:szCs w:val="24"/>
        </w:rPr>
      </w:pPr>
      <w:r>
        <w:rPr>
          <w:sz w:val="24"/>
          <w:szCs w:val="24"/>
        </w:rPr>
        <w:t xml:space="preserve">These five reasons form a strong argument why public libraries are needed in democratic and positively developing societies. Librarians should remind their communities and decision makers of this fact. </w:t>
      </w:r>
    </w:p>
    <w:p w14:paraId="1DB24A10" w14:textId="77777777" w:rsidR="003A4D96" w:rsidRDefault="003A4D96" w:rsidP="00BB23A7">
      <w:pPr>
        <w:jc w:val="both"/>
        <w:rPr>
          <w:sz w:val="24"/>
          <w:szCs w:val="24"/>
        </w:rPr>
      </w:pPr>
    </w:p>
    <w:p w14:paraId="2464B7A0" w14:textId="41ED69A8" w:rsidR="00202E73" w:rsidRDefault="003D043E" w:rsidP="003D043E">
      <w:pPr>
        <w:jc w:val="both"/>
        <w:rPr>
          <w:sz w:val="24"/>
          <w:szCs w:val="24"/>
        </w:rPr>
      </w:pPr>
      <w:r w:rsidRPr="003D043E">
        <w:rPr>
          <w:b/>
          <w:bCs/>
          <w:sz w:val="24"/>
          <w:szCs w:val="24"/>
        </w:rPr>
        <w:t>A GREEN LIBRARY IS NOT ONLY THE GREEN BUILDING AND GREEN OFFICE ROUTINES</w:t>
      </w:r>
      <w:r w:rsidRPr="003D043E">
        <w:rPr>
          <w:sz w:val="24"/>
          <w:szCs w:val="24"/>
        </w:rPr>
        <w:t xml:space="preserve"> (although these are important). </w:t>
      </w:r>
      <w:proofErr w:type="spellStart"/>
      <w:r w:rsidRPr="003D043E">
        <w:rPr>
          <w:b/>
          <w:bCs/>
          <w:sz w:val="24"/>
          <w:szCs w:val="24"/>
        </w:rPr>
        <w:t>ARCHITECHS</w:t>
      </w:r>
      <w:proofErr w:type="spellEnd"/>
      <w:r w:rsidRPr="003D043E">
        <w:rPr>
          <w:b/>
          <w:bCs/>
          <w:sz w:val="24"/>
          <w:szCs w:val="24"/>
        </w:rPr>
        <w:t xml:space="preserve"> AND ENGINEERS DESIGN GREEN LIBRARY BUILDINGS – LIBRARIANS RUN GREEN LIBRARIES AND SHOULD DO WHAT THEY DO BEST</w:t>
      </w:r>
      <w:r w:rsidRPr="003D043E">
        <w:rPr>
          <w:sz w:val="24"/>
          <w:szCs w:val="24"/>
        </w:rPr>
        <w:t xml:space="preserve"> (and not what property managers and cleaning companies should do).</w:t>
      </w:r>
    </w:p>
    <w:p w14:paraId="4BFB2A4C" w14:textId="77777777" w:rsidR="003D043E" w:rsidRDefault="003D043E" w:rsidP="00202E73">
      <w:pPr>
        <w:rPr>
          <w:sz w:val="24"/>
          <w:szCs w:val="24"/>
        </w:rPr>
      </w:pPr>
    </w:p>
    <w:p w14:paraId="46E53BDB" w14:textId="77777777" w:rsidR="00202E73" w:rsidRDefault="00202E73" w:rsidP="00202E73">
      <w:pPr>
        <w:pStyle w:val="ListParagraph"/>
        <w:numPr>
          <w:ilvl w:val="0"/>
          <w:numId w:val="1"/>
        </w:numPr>
        <w:rPr>
          <w:sz w:val="24"/>
          <w:szCs w:val="24"/>
        </w:rPr>
      </w:pPr>
      <w:r>
        <w:rPr>
          <w:sz w:val="24"/>
          <w:szCs w:val="24"/>
        </w:rPr>
        <w:t>Public libraries offer shared collection and devices, like computers, printers, scanners and even tools or other equipment (and assist in their use).</w:t>
      </w:r>
    </w:p>
    <w:p w14:paraId="63362C61" w14:textId="77777777" w:rsidR="002B265F" w:rsidRDefault="002B265F" w:rsidP="002B265F">
      <w:pPr>
        <w:pStyle w:val="ListParagraph"/>
        <w:rPr>
          <w:sz w:val="24"/>
          <w:szCs w:val="24"/>
        </w:rPr>
      </w:pPr>
    </w:p>
    <w:p w14:paraId="30516DB1" w14:textId="77777777" w:rsidR="00202E73" w:rsidRPr="00B13D18" w:rsidRDefault="00202E73" w:rsidP="00202E73">
      <w:pPr>
        <w:pStyle w:val="ListParagraph"/>
        <w:numPr>
          <w:ilvl w:val="0"/>
          <w:numId w:val="1"/>
        </w:numPr>
        <w:rPr>
          <w:sz w:val="24"/>
          <w:szCs w:val="24"/>
        </w:rPr>
      </w:pPr>
      <w:r>
        <w:rPr>
          <w:sz w:val="24"/>
          <w:szCs w:val="24"/>
        </w:rPr>
        <w:t>Public libraries offer shared working utilities and community spaces.</w:t>
      </w:r>
    </w:p>
    <w:p w14:paraId="3EE9DAB8" w14:textId="77777777" w:rsidR="00202E73" w:rsidRDefault="00202E73" w:rsidP="00202E73">
      <w:pPr>
        <w:rPr>
          <w:sz w:val="24"/>
          <w:szCs w:val="24"/>
        </w:rPr>
      </w:pPr>
    </w:p>
    <w:p w14:paraId="2C78A042" w14:textId="77777777" w:rsidR="00202E73" w:rsidRDefault="00202E73" w:rsidP="00012548">
      <w:pPr>
        <w:jc w:val="both"/>
        <w:rPr>
          <w:sz w:val="24"/>
          <w:szCs w:val="24"/>
        </w:rPr>
      </w:pPr>
      <w:r>
        <w:rPr>
          <w:sz w:val="24"/>
          <w:szCs w:val="24"/>
        </w:rPr>
        <w:t xml:space="preserve">These advocate the idea of sharing – all things need not to be owned. This might also have an environmental impact, although it is difficult to measure the exact number.  </w:t>
      </w:r>
    </w:p>
    <w:p w14:paraId="2AA8CE88" w14:textId="77777777" w:rsidR="00202E73" w:rsidRDefault="00202E73" w:rsidP="00202E73">
      <w:pPr>
        <w:rPr>
          <w:sz w:val="24"/>
          <w:szCs w:val="24"/>
        </w:rPr>
      </w:pPr>
    </w:p>
    <w:p w14:paraId="290806FB" w14:textId="77777777" w:rsidR="00202E73" w:rsidRPr="00810BBB" w:rsidRDefault="00202E73" w:rsidP="003D043E">
      <w:pPr>
        <w:jc w:val="both"/>
        <w:rPr>
          <w:b/>
          <w:bCs/>
          <w:sz w:val="24"/>
          <w:szCs w:val="24"/>
        </w:rPr>
      </w:pPr>
      <w:r w:rsidRPr="00810BBB">
        <w:rPr>
          <w:b/>
          <w:bCs/>
          <w:sz w:val="24"/>
          <w:szCs w:val="24"/>
        </w:rPr>
        <w:t>PUBLIC LIBRARIES ARE A SOURCE OF INSPIRATION FOR THEIR COMMUNITIES AND OFFER A POSSIBILITY FOR COMMUNITY ENG</w:t>
      </w:r>
      <w:r>
        <w:rPr>
          <w:b/>
          <w:bCs/>
          <w:sz w:val="24"/>
          <w:szCs w:val="24"/>
        </w:rPr>
        <w:t>A</w:t>
      </w:r>
      <w:r w:rsidRPr="00810BBB">
        <w:rPr>
          <w:b/>
          <w:bCs/>
          <w:sz w:val="24"/>
          <w:szCs w:val="24"/>
        </w:rPr>
        <w:t>GEMENT.</w:t>
      </w:r>
    </w:p>
    <w:p w14:paraId="3400A147" w14:textId="77777777" w:rsidR="00202E73" w:rsidRDefault="00202E73" w:rsidP="00202E73">
      <w:pPr>
        <w:rPr>
          <w:sz w:val="24"/>
          <w:szCs w:val="24"/>
        </w:rPr>
      </w:pPr>
    </w:p>
    <w:p w14:paraId="1737EF52" w14:textId="77777777" w:rsidR="00202E73" w:rsidRPr="00810BBB" w:rsidRDefault="00202E73" w:rsidP="00202E73">
      <w:pPr>
        <w:pStyle w:val="ListParagraph"/>
        <w:numPr>
          <w:ilvl w:val="0"/>
          <w:numId w:val="1"/>
        </w:numPr>
        <w:rPr>
          <w:sz w:val="24"/>
          <w:szCs w:val="24"/>
        </w:rPr>
      </w:pPr>
      <w:r w:rsidRPr="00810BBB">
        <w:rPr>
          <w:sz w:val="24"/>
          <w:szCs w:val="24"/>
        </w:rPr>
        <w:t>Public libraries are committed to their communities and trusted by their users</w:t>
      </w:r>
      <w:r>
        <w:rPr>
          <w:sz w:val="24"/>
          <w:szCs w:val="24"/>
        </w:rPr>
        <w:t xml:space="preserve"> – which expect libraries to be sustainable actors. </w:t>
      </w:r>
    </w:p>
    <w:p w14:paraId="57E4DE0D" w14:textId="77777777" w:rsidR="002B265F" w:rsidRDefault="002B265F" w:rsidP="002B265F">
      <w:pPr>
        <w:pStyle w:val="ListParagraph"/>
        <w:rPr>
          <w:sz w:val="24"/>
          <w:szCs w:val="24"/>
        </w:rPr>
      </w:pPr>
    </w:p>
    <w:p w14:paraId="02277A95" w14:textId="77777777" w:rsidR="00202E73" w:rsidRPr="00B13D18" w:rsidRDefault="00202E73" w:rsidP="00202E73">
      <w:pPr>
        <w:pStyle w:val="ListParagraph"/>
        <w:numPr>
          <w:ilvl w:val="0"/>
          <w:numId w:val="1"/>
        </w:numPr>
        <w:rPr>
          <w:sz w:val="24"/>
          <w:szCs w:val="24"/>
        </w:rPr>
      </w:pPr>
      <w:r>
        <w:rPr>
          <w:sz w:val="24"/>
          <w:szCs w:val="24"/>
        </w:rPr>
        <w:t xml:space="preserve">Public libraries are where the people are, but can also go outside the library walls and share information and inspiration. </w:t>
      </w:r>
      <w:r w:rsidRPr="00810BBB">
        <w:rPr>
          <w:sz w:val="24"/>
          <w:szCs w:val="24"/>
        </w:rPr>
        <w:t>Public libraries can reach</w:t>
      </w:r>
      <w:r>
        <w:rPr>
          <w:sz w:val="24"/>
          <w:szCs w:val="24"/>
        </w:rPr>
        <w:t xml:space="preserve"> and </w:t>
      </w:r>
      <w:r w:rsidRPr="00810BBB">
        <w:rPr>
          <w:sz w:val="24"/>
          <w:szCs w:val="24"/>
        </w:rPr>
        <w:t xml:space="preserve">engage people who </w:t>
      </w:r>
      <w:r>
        <w:rPr>
          <w:sz w:val="24"/>
          <w:szCs w:val="24"/>
        </w:rPr>
        <w:t xml:space="preserve">are </w:t>
      </w:r>
      <w:r w:rsidRPr="00810BBB">
        <w:rPr>
          <w:sz w:val="24"/>
          <w:szCs w:val="24"/>
        </w:rPr>
        <w:t xml:space="preserve">not reached otherwise on environmental issues. </w:t>
      </w:r>
      <w:r>
        <w:rPr>
          <w:sz w:val="24"/>
          <w:szCs w:val="24"/>
        </w:rPr>
        <w:t>Public libraries can give voice to those who are not usually heard.</w:t>
      </w:r>
    </w:p>
    <w:p w14:paraId="3F966226" w14:textId="77777777" w:rsidR="00202E73" w:rsidRDefault="00202E73" w:rsidP="00202E73">
      <w:pPr>
        <w:rPr>
          <w:sz w:val="24"/>
          <w:szCs w:val="24"/>
        </w:rPr>
      </w:pPr>
    </w:p>
    <w:p w14:paraId="0740123E" w14:textId="77777777" w:rsidR="00202E73" w:rsidRPr="00D32A18" w:rsidRDefault="00202E73" w:rsidP="00012548">
      <w:pPr>
        <w:jc w:val="both"/>
        <w:rPr>
          <w:sz w:val="24"/>
          <w:szCs w:val="24"/>
        </w:rPr>
      </w:pPr>
      <w:r>
        <w:rPr>
          <w:sz w:val="24"/>
          <w:szCs w:val="24"/>
        </w:rPr>
        <w:lastRenderedPageBreak/>
        <w:t>Public libraries can and should be proactive on environmental sustainability because they can make a real difference.</w:t>
      </w:r>
    </w:p>
    <w:p w14:paraId="244D430B" w14:textId="5BD0130A" w:rsidR="00202E73" w:rsidRPr="003A4D96" w:rsidRDefault="00830481" w:rsidP="003A4D96">
      <w:pPr>
        <w:rPr>
          <w:sz w:val="24"/>
          <w:szCs w:val="24"/>
        </w:rPr>
      </w:pPr>
      <w:r>
        <w:rPr>
          <w:sz w:val="24"/>
          <w:szCs w:val="24"/>
        </w:rPr>
        <w:br w:type="page"/>
      </w:r>
      <w:r w:rsidR="00202E73" w:rsidRPr="00810BBB">
        <w:rPr>
          <w:b/>
          <w:bCs/>
          <w:sz w:val="24"/>
          <w:szCs w:val="24"/>
        </w:rPr>
        <w:lastRenderedPageBreak/>
        <w:t>PUBLIC LIBRARIES LOOK AT THE FUTURE</w:t>
      </w:r>
    </w:p>
    <w:p w14:paraId="4311B7BD" w14:textId="58774E8F" w:rsidR="00830481" w:rsidRDefault="00830481" w:rsidP="00830481">
      <w:pPr>
        <w:pStyle w:val="ListParagraph"/>
        <w:rPr>
          <w:sz w:val="24"/>
          <w:szCs w:val="24"/>
        </w:rPr>
      </w:pPr>
    </w:p>
    <w:p w14:paraId="740D9B50" w14:textId="77777777" w:rsidR="003A4D96" w:rsidRDefault="003A4D96" w:rsidP="00830481">
      <w:pPr>
        <w:pStyle w:val="ListParagraph"/>
        <w:rPr>
          <w:sz w:val="24"/>
          <w:szCs w:val="24"/>
        </w:rPr>
      </w:pPr>
    </w:p>
    <w:p w14:paraId="19C2B716" w14:textId="77777777" w:rsidR="00202E73" w:rsidRPr="00050E30" w:rsidRDefault="00202E73" w:rsidP="00050E30">
      <w:pPr>
        <w:pStyle w:val="ListParagraph"/>
        <w:numPr>
          <w:ilvl w:val="0"/>
          <w:numId w:val="1"/>
        </w:numPr>
        <w:rPr>
          <w:sz w:val="24"/>
          <w:szCs w:val="24"/>
        </w:rPr>
      </w:pPr>
      <w:r w:rsidRPr="00050E30">
        <w:rPr>
          <w:sz w:val="24"/>
          <w:szCs w:val="24"/>
        </w:rPr>
        <w:t xml:space="preserve">Climate change and environmental threats are the greatest source of distress for young people. Public libraries cannot afford to ignore this fact or the new generation’s need for information. </w:t>
      </w:r>
    </w:p>
    <w:p w14:paraId="5DF69045" w14:textId="77777777" w:rsidR="00202E73" w:rsidRPr="00D32A18" w:rsidRDefault="00202E73" w:rsidP="00202E73">
      <w:pPr>
        <w:rPr>
          <w:sz w:val="24"/>
          <w:szCs w:val="24"/>
        </w:rPr>
      </w:pPr>
    </w:p>
    <w:p w14:paraId="570999A1" w14:textId="77777777" w:rsidR="00202E73" w:rsidRDefault="00202E73" w:rsidP="00012548">
      <w:pPr>
        <w:jc w:val="both"/>
        <w:rPr>
          <w:sz w:val="24"/>
          <w:szCs w:val="24"/>
        </w:rPr>
      </w:pPr>
      <w:r>
        <w:rPr>
          <w:sz w:val="24"/>
          <w:szCs w:val="24"/>
        </w:rPr>
        <w:t>Our future relies on the youth and public libraries should not arrogantly claim that they have already done their share and ignore the need for change. It is time to begin the environmental work seriously.</w:t>
      </w:r>
    </w:p>
    <w:p w14:paraId="2657AB47" w14:textId="77777777" w:rsidR="00202E73" w:rsidRDefault="00202E73" w:rsidP="00202E73">
      <w:pPr>
        <w:rPr>
          <w:sz w:val="24"/>
          <w:szCs w:val="24"/>
        </w:rPr>
      </w:pPr>
    </w:p>
    <w:p w14:paraId="0C528AF4" w14:textId="77777777" w:rsidR="00FD6B0C" w:rsidRDefault="00FD6B0C" w:rsidP="00266468">
      <w:pPr>
        <w:spacing w:after="0" w:line="240" w:lineRule="auto"/>
        <w:rPr>
          <w:sz w:val="24"/>
          <w:szCs w:val="24"/>
        </w:rPr>
      </w:pPr>
    </w:p>
    <w:p w14:paraId="55A9630B" w14:textId="77777777" w:rsidR="00266468" w:rsidRPr="0034718F" w:rsidRDefault="00202E73" w:rsidP="00266468">
      <w:pPr>
        <w:spacing w:after="0" w:line="240" w:lineRule="auto"/>
        <w:rPr>
          <w:sz w:val="24"/>
          <w:szCs w:val="24"/>
        </w:rPr>
      </w:pPr>
      <w:proofErr w:type="spellStart"/>
      <w:r w:rsidRPr="0034718F">
        <w:rPr>
          <w:sz w:val="24"/>
          <w:szCs w:val="24"/>
        </w:rPr>
        <w:t>Harri</w:t>
      </w:r>
      <w:proofErr w:type="spellEnd"/>
      <w:r w:rsidRPr="0034718F">
        <w:rPr>
          <w:sz w:val="24"/>
          <w:szCs w:val="24"/>
        </w:rPr>
        <w:t xml:space="preserve"> </w:t>
      </w:r>
      <w:proofErr w:type="spellStart"/>
      <w:r w:rsidRPr="0034718F">
        <w:rPr>
          <w:sz w:val="24"/>
          <w:szCs w:val="24"/>
        </w:rPr>
        <w:t>Sahavirta</w:t>
      </w:r>
      <w:proofErr w:type="spellEnd"/>
      <w:r w:rsidRPr="0034718F">
        <w:rPr>
          <w:sz w:val="24"/>
          <w:szCs w:val="24"/>
        </w:rPr>
        <w:t xml:space="preserve">, </w:t>
      </w:r>
    </w:p>
    <w:p w14:paraId="5E4983DF" w14:textId="77777777" w:rsidR="00266468" w:rsidRPr="0034718F" w:rsidRDefault="00202E73" w:rsidP="00266468">
      <w:pPr>
        <w:spacing w:after="0" w:line="240" w:lineRule="auto"/>
        <w:rPr>
          <w:sz w:val="24"/>
          <w:szCs w:val="24"/>
        </w:rPr>
      </w:pPr>
      <w:r w:rsidRPr="0034718F">
        <w:rPr>
          <w:sz w:val="24"/>
          <w:szCs w:val="24"/>
        </w:rPr>
        <w:t xml:space="preserve">ENSULIB convener 2015 – 2019, </w:t>
      </w:r>
    </w:p>
    <w:p w14:paraId="4554EAE9" w14:textId="77777777" w:rsidR="00202E73" w:rsidRPr="0034718F" w:rsidRDefault="009B69ED" w:rsidP="00266468">
      <w:pPr>
        <w:spacing w:after="0" w:line="240" w:lineRule="auto"/>
        <w:rPr>
          <w:sz w:val="24"/>
          <w:szCs w:val="24"/>
        </w:rPr>
      </w:pPr>
      <w:r w:rsidRPr="0034718F">
        <w:rPr>
          <w:sz w:val="24"/>
          <w:szCs w:val="24"/>
        </w:rPr>
        <w:t>Helsinki City Library</w:t>
      </w:r>
    </w:p>
    <w:p w14:paraId="65C4D1DF" w14:textId="77777777" w:rsidR="009B69ED" w:rsidRPr="0034718F" w:rsidRDefault="00FA62D6" w:rsidP="00266468">
      <w:pPr>
        <w:spacing w:after="0" w:line="240" w:lineRule="auto"/>
        <w:rPr>
          <w:sz w:val="24"/>
          <w:szCs w:val="24"/>
        </w:rPr>
      </w:pPr>
      <w:hyperlink r:id="rId7" w:history="1">
        <w:r w:rsidR="009B69ED" w:rsidRPr="0034718F">
          <w:rPr>
            <w:rStyle w:val="Hyperlink"/>
            <w:sz w:val="24"/>
            <w:szCs w:val="24"/>
            <w:shd w:val="clear" w:color="auto" w:fill="FFFFFF"/>
          </w:rPr>
          <w:t>Harri.Sahavirta@hel.fi</w:t>
        </w:r>
      </w:hyperlink>
      <w:r w:rsidR="009B69ED" w:rsidRPr="0034718F">
        <w:rPr>
          <w:color w:val="555555"/>
          <w:sz w:val="24"/>
          <w:szCs w:val="24"/>
          <w:shd w:val="clear" w:color="auto" w:fill="FFFFFF"/>
        </w:rPr>
        <w:t xml:space="preserve"> </w:t>
      </w:r>
    </w:p>
    <w:p w14:paraId="4AB44110" w14:textId="77777777" w:rsidR="00277D15" w:rsidRDefault="00277D15"/>
    <w:sectPr w:rsidR="00277D1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97681" w14:textId="77777777" w:rsidR="00FA62D6" w:rsidRDefault="00FA62D6" w:rsidP="006D6E46">
      <w:pPr>
        <w:spacing w:after="0" w:line="240" w:lineRule="auto"/>
      </w:pPr>
      <w:r>
        <w:separator/>
      </w:r>
    </w:p>
  </w:endnote>
  <w:endnote w:type="continuationSeparator" w:id="0">
    <w:p w14:paraId="13C2F882" w14:textId="77777777" w:rsidR="00FA62D6" w:rsidRDefault="00FA62D6" w:rsidP="006D6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71118"/>
      <w:docPartObj>
        <w:docPartGallery w:val="Page Numbers (Bottom of Page)"/>
        <w:docPartUnique/>
      </w:docPartObj>
    </w:sdtPr>
    <w:sdtEndPr>
      <w:rPr>
        <w:noProof/>
      </w:rPr>
    </w:sdtEndPr>
    <w:sdtContent>
      <w:p w14:paraId="49555171" w14:textId="77777777" w:rsidR="006D6E46" w:rsidRDefault="006D6E46">
        <w:pPr>
          <w:pStyle w:val="Footer"/>
          <w:jc w:val="center"/>
        </w:pPr>
        <w:r>
          <w:fldChar w:fldCharType="begin"/>
        </w:r>
        <w:r>
          <w:instrText xml:space="preserve"> PAGE   \* MERGEFORMAT </w:instrText>
        </w:r>
        <w:r>
          <w:fldChar w:fldCharType="separate"/>
        </w:r>
        <w:r w:rsidR="00CC5BE0">
          <w:rPr>
            <w:noProof/>
          </w:rPr>
          <w:t>2</w:t>
        </w:r>
        <w:r>
          <w:rPr>
            <w:noProof/>
          </w:rPr>
          <w:fldChar w:fldCharType="end"/>
        </w:r>
      </w:p>
    </w:sdtContent>
  </w:sdt>
  <w:p w14:paraId="69223417" w14:textId="77777777" w:rsidR="006D6E46" w:rsidRDefault="006D6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861C2" w14:textId="77777777" w:rsidR="00FA62D6" w:rsidRDefault="00FA62D6" w:rsidP="006D6E46">
      <w:pPr>
        <w:spacing w:after="0" w:line="240" w:lineRule="auto"/>
      </w:pPr>
      <w:r>
        <w:separator/>
      </w:r>
    </w:p>
  </w:footnote>
  <w:footnote w:type="continuationSeparator" w:id="0">
    <w:p w14:paraId="611EE07E" w14:textId="77777777" w:rsidR="00FA62D6" w:rsidRDefault="00FA62D6" w:rsidP="006D6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91E4D"/>
    <w:multiLevelType w:val="hybridMultilevel"/>
    <w:tmpl w:val="04187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E73"/>
    <w:rsid w:val="00011C4A"/>
    <w:rsid w:val="00012548"/>
    <w:rsid w:val="000361CE"/>
    <w:rsid w:val="00050E30"/>
    <w:rsid w:val="00074836"/>
    <w:rsid w:val="00086B37"/>
    <w:rsid w:val="00097755"/>
    <w:rsid w:val="00097F97"/>
    <w:rsid w:val="000B5098"/>
    <w:rsid w:val="000D4545"/>
    <w:rsid w:val="000D5FC3"/>
    <w:rsid w:val="000D6003"/>
    <w:rsid w:val="000E4EC9"/>
    <w:rsid w:val="000F3EBB"/>
    <w:rsid w:val="000F6478"/>
    <w:rsid w:val="00106AAD"/>
    <w:rsid w:val="0011108A"/>
    <w:rsid w:val="00125200"/>
    <w:rsid w:val="00143555"/>
    <w:rsid w:val="00144488"/>
    <w:rsid w:val="00151303"/>
    <w:rsid w:val="00152302"/>
    <w:rsid w:val="0019170E"/>
    <w:rsid w:val="001A4F08"/>
    <w:rsid w:val="001A6739"/>
    <w:rsid w:val="001B1C69"/>
    <w:rsid w:val="001C04D2"/>
    <w:rsid w:val="001D68EA"/>
    <w:rsid w:val="00200209"/>
    <w:rsid w:val="00202E73"/>
    <w:rsid w:val="00225646"/>
    <w:rsid w:val="00230E0E"/>
    <w:rsid w:val="0024075E"/>
    <w:rsid w:val="00240B4D"/>
    <w:rsid w:val="002410F6"/>
    <w:rsid w:val="00252C24"/>
    <w:rsid w:val="002536C6"/>
    <w:rsid w:val="002629C5"/>
    <w:rsid w:val="002651AB"/>
    <w:rsid w:val="00266468"/>
    <w:rsid w:val="00271634"/>
    <w:rsid w:val="00277D15"/>
    <w:rsid w:val="0029369C"/>
    <w:rsid w:val="002A7A0B"/>
    <w:rsid w:val="002B265F"/>
    <w:rsid w:val="002B6294"/>
    <w:rsid w:val="002D1E4B"/>
    <w:rsid w:val="002D384D"/>
    <w:rsid w:val="002E4DE4"/>
    <w:rsid w:val="002E519B"/>
    <w:rsid w:val="0031713E"/>
    <w:rsid w:val="003208A8"/>
    <w:rsid w:val="00322EEB"/>
    <w:rsid w:val="003257D5"/>
    <w:rsid w:val="0034718F"/>
    <w:rsid w:val="00351C22"/>
    <w:rsid w:val="003725F1"/>
    <w:rsid w:val="00384837"/>
    <w:rsid w:val="003A4D96"/>
    <w:rsid w:val="003A5D16"/>
    <w:rsid w:val="003B4851"/>
    <w:rsid w:val="003C2209"/>
    <w:rsid w:val="003C6BED"/>
    <w:rsid w:val="003D043E"/>
    <w:rsid w:val="003D60BE"/>
    <w:rsid w:val="003F6B98"/>
    <w:rsid w:val="00404668"/>
    <w:rsid w:val="00412C41"/>
    <w:rsid w:val="00416F97"/>
    <w:rsid w:val="004226E8"/>
    <w:rsid w:val="00423DFD"/>
    <w:rsid w:val="00430ADE"/>
    <w:rsid w:val="00431733"/>
    <w:rsid w:val="00431BDD"/>
    <w:rsid w:val="00432DC0"/>
    <w:rsid w:val="00433E69"/>
    <w:rsid w:val="00437CAC"/>
    <w:rsid w:val="00443FE6"/>
    <w:rsid w:val="00482F77"/>
    <w:rsid w:val="004C7572"/>
    <w:rsid w:val="004D7391"/>
    <w:rsid w:val="00511E67"/>
    <w:rsid w:val="00525EAA"/>
    <w:rsid w:val="00526CA3"/>
    <w:rsid w:val="00555E02"/>
    <w:rsid w:val="00564F73"/>
    <w:rsid w:val="00567DBE"/>
    <w:rsid w:val="00580B59"/>
    <w:rsid w:val="005A1C6E"/>
    <w:rsid w:val="005A7015"/>
    <w:rsid w:val="005C6EB9"/>
    <w:rsid w:val="005D55BD"/>
    <w:rsid w:val="006022D0"/>
    <w:rsid w:val="00652B8D"/>
    <w:rsid w:val="00673E76"/>
    <w:rsid w:val="0068185A"/>
    <w:rsid w:val="006A22C9"/>
    <w:rsid w:val="006A6F0D"/>
    <w:rsid w:val="006C09AB"/>
    <w:rsid w:val="006C1CB9"/>
    <w:rsid w:val="006D6E46"/>
    <w:rsid w:val="006F7F1D"/>
    <w:rsid w:val="007232AB"/>
    <w:rsid w:val="00730859"/>
    <w:rsid w:val="007451E2"/>
    <w:rsid w:val="00751E28"/>
    <w:rsid w:val="00754179"/>
    <w:rsid w:val="00771AF6"/>
    <w:rsid w:val="00773092"/>
    <w:rsid w:val="007A1760"/>
    <w:rsid w:val="007C4BE4"/>
    <w:rsid w:val="007D1CB3"/>
    <w:rsid w:val="007D34FC"/>
    <w:rsid w:val="007D50A6"/>
    <w:rsid w:val="007E4963"/>
    <w:rsid w:val="00805369"/>
    <w:rsid w:val="00807748"/>
    <w:rsid w:val="008232E6"/>
    <w:rsid w:val="00827749"/>
    <w:rsid w:val="00830481"/>
    <w:rsid w:val="00831EBC"/>
    <w:rsid w:val="00844660"/>
    <w:rsid w:val="0085063F"/>
    <w:rsid w:val="00894AA1"/>
    <w:rsid w:val="008A1B51"/>
    <w:rsid w:val="008C73D8"/>
    <w:rsid w:val="008D6A78"/>
    <w:rsid w:val="008E363D"/>
    <w:rsid w:val="008F49C5"/>
    <w:rsid w:val="008F60BE"/>
    <w:rsid w:val="008F79E5"/>
    <w:rsid w:val="00900EF8"/>
    <w:rsid w:val="0091200C"/>
    <w:rsid w:val="00924FBF"/>
    <w:rsid w:val="009251D2"/>
    <w:rsid w:val="009255E3"/>
    <w:rsid w:val="00932B80"/>
    <w:rsid w:val="00934813"/>
    <w:rsid w:val="00935068"/>
    <w:rsid w:val="00951783"/>
    <w:rsid w:val="009721C2"/>
    <w:rsid w:val="00976A17"/>
    <w:rsid w:val="009965F2"/>
    <w:rsid w:val="00996AEE"/>
    <w:rsid w:val="0099748B"/>
    <w:rsid w:val="009A2A11"/>
    <w:rsid w:val="009B4D21"/>
    <w:rsid w:val="009B69ED"/>
    <w:rsid w:val="009C7B15"/>
    <w:rsid w:val="009F0961"/>
    <w:rsid w:val="00A21CB7"/>
    <w:rsid w:val="00A34F85"/>
    <w:rsid w:val="00A36DF8"/>
    <w:rsid w:val="00A64602"/>
    <w:rsid w:val="00A839FB"/>
    <w:rsid w:val="00AA158C"/>
    <w:rsid w:val="00AA3B75"/>
    <w:rsid w:val="00AB642E"/>
    <w:rsid w:val="00AD13EF"/>
    <w:rsid w:val="00AD6A3F"/>
    <w:rsid w:val="00AD7E56"/>
    <w:rsid w:val="00AE6D50"/>
    <w:rsid w:val="00AE750C"/>
    <w:rsid w:val="00B04227"/>
    <w:rsid w:val="00B16F97"/>
    <w:rsid w:val="00B20147"/>
    <w:rsid w:val="00B439DB"/>
    <w:rsid w:val="00B62C4D"/>
    <w:rsid w:val="00B6628D"/>
    <w:rsid w:val="00B66399"/>
    <w:rsid w:val="00B7763B"/>
    <w:rsid w:val="00BA2EA6"/>
    <w:rsid w:val="00BB23A7"/>
    <w:rsid w:val="00BC0C88"/>
    <w:rsid w:val="00BC77BB"/>
    <w:rsid w:val="00BE27D4"/>
    <w:rsid w:val="00BF1B08"/>
    <w:rsid w:val="00C00F17"/>
    <w:rsid w:val="00C06D2B"/>
    <w:rsid w:val="00C2217F"/>
    <w:rsid w:val="00C2267F"/>
    <w:rsid w:val="00C26E74"/>
    <w:rsid w:val="00C3353E"/>
    <w:rsid w:val="00C360A2"/>
    <w:rsid w:val="00C443C8"/>
    <w:rsid w:val="00C91F81"/>
    <w:rsid w:val="00CA7964"/>
    <w:rsid w:val="00CC33D0"/>
    <w:rsid w:val="00CC5BE0"/>
    <w:rsid w:val="00CF1628"/>
    <w:rsid w:val="00D1573C"/>
    <w:rsid w:val="00D22E42"/>
    <w:rsid w:val="00D405D9"/>
    <w:rsid w:val="00D47EA7"/>
    <w:rsid w:val="00D65C7E"/>
    <w:rsid w:val="00D955D4"/>
    <w:rsid w:val="00D95E61"/>
    <w:rsid w:val="00DA5581"/>
    <w:rsid w:val="00DE0761"/>
    <w:rsid w:val="00DF6866"/>
    <w:rsid w:val="00E07B1F"/>
    <w:rsid w:val="00E66BFC"/>
    <w:rsid w:val="00E66D89"/>
    <w:rsid w:val="00E87981"/>
    <w:rsid w:val="00E87E08"/>
    <w:rsid w:val="00E908CC"/>
    <w:rsid w:val="00E91216"/>
    <w:rsid w:val="00EA5441"/>
    <w:rsid w:val="00EB5C88"/>
    <w:rsid w:val="00ED2E6F"/>
    <w:rsid w:val="00ED7111"/>
    <w:rsid w:val="00EF5237"/>
    <w:rsid w:val="00F02D1A"/>
    <w:rsid w:val="00F042D3"/>
    <w:rsid w:val="00F2516A"/>
    <w:rsid w:val="00F4787B"/>
    <w:rsid w:val="00F57A44"/>
    <w:rsid w:val="00F6456D"/>
    <w:rsid w:val="00F835C0"/>
    <w:rsid w:val="00F87497"/>
    <w:rsid w:val="00F87FFB"/>
    <w:rsid w:val="00F93A0F"/>
    <w:rsid w:val="00FA62D6"/>
    <w:rsid w:val="00FB1077"/>
    <w:rsid w:val="00FD6B0C"/>
    <w:rsid w:val="00FE00AB"/>
    <w:rsid w:val="00FF35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D8FC"/>
  <w15:chartTrackingRefBased/>
  <w15:docId w15:val="{40717137-1BFD-40ED-84AD-3CE49A6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E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73"/>
    <w:pPr>
      <w:ind w:left="720"/>
      <w:contextualSpacing/>
    </w:pPr>
  </w:style>
  <w:style w:type="paragraph" w:styleId="Header">
    <w:name w:val="header"/>
    <w:basedOn w:val="Normal"/>
    <w:link w:val="HeaderChar"/>
    <w:uiPriority w:val="99"/>
    <w:unhideWhenUsed/>
    <w:rsid w:val="006D6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E46"/>
    <w:rPr>
      <w:lang w:val="en-US"/>
    </w:rPr>
  </w:style>
  <w:style w:type="paragraph" w:styleId="Footer">
    <w:name w:val="footer"/>
    <w:basedOn w:val="Normal"/>
    <w:link w:val="FooterChar"/>
    <w:uiPriority w:val="99"/>
    <w:unhideWhenUsed/>
    <w:rsid w:val="006D6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E46"/>
    <w:rPr>
      <w:lang w:val="en-US"/>
    </w:rPr>
  </w:style>
  <w:style w:type="character" w:styleId="Hyperlink">
    <w:name w:val="Hyperlink"/>
    <w:basedOn w:val="DefaultParagraphFont"/>
    <w:uiPriority w:val="99"/>
    <w:unhideWhenUsed/>
    <w:rsid w:val="009B6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rri.Sahavirta@hel.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Qutab</dc:creator>
  <cp:keywords/>
  <dc:description/>
  <cp:lastModifiedBy>Saima Qutab</cp:lastModifiedBy>
  <cp:revision>27</cp:revision>
  <dcterms:created xsi:type="dcterms:W3CDTF">2019-10-23T21:18:00Z</dcterms:created>
  <dcterms:modified xsi:type="dcterms:W3CDTF">2020-02-19T20:21:00Z</dcterms:modified>
</cp:coreProperties>
</file>