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57F4" w:rsidRDefault="00C048BC">
      <w:pPr>
        <w:rPr>
          <w:lang w:val="en-CA"/>
        </w:rPr>
      </w:pPr>
      <w:r>
        <w:rPr>
          <w:rFonts w:ascii="Arial" w:hAnsi="Arial"/>
          <w:b/>
          <w:color w:val="008000"/>
          <w:sz w:val="28"/>
          <w:lang w:val="en-CA"/>
        </w:rPr>
        <w:t>Committee on Standards</w:t>
      </w:r>
      <w:r w:rsidR="007B72B3">
        <w:rPr>
          <w:rFonts w:ascii="Arial" w:hAnsi="Arial"/>
          <w:b/>
          <w:color w:val="008000"/>
          <w:sz w:val="28"/>
          <w:lang w:val="en-CA"/>
        </w:rPr>
        <w:br/>
        <w:t>FRBR Review Group</w:t>
      </w:r>
      <w:r w:rsidR="002E05FD">
        <w:rPr>
          <w:noProof/>
          <w:lang w:val="en-CA" w:eastAsia="en-CA"/>
        </w:rPr>
        <w:drawing>
          <wp:anchor distT="0" distB="0" distL="114935" distR="114935" simplePos="0" relativeHeight="251657216" behindDoc="0" locked="0" layoutInCell="1" allowOverlap="1">
            <wp:simplePos x="0" y="0"/>
            <wp:positionH relativeFrom="column">
              <wp:posOffset>0</wp:posOffset>
            </wp:positionH>
            <wp:positionV relativeFrom="paragraph">
              <wp:posOffset>-591185</wp:posOffset>
            </wp:positionV>
            <wp:extent cx="1021715" cy="11569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1156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57F4" w:rsidRDefault="007B72B3">
      <w:pPr>
        <w:pStyle w:val="Title"/>
        <w:rPr>
          <w:lang w:val="en-CA"/>
        </w:rPr>
      </w:pPr>
      <w:r>
        <w:rPr>
          <w:lang w:val="en-CA"/>
        </w:rPr>
        <w:t>Meetings Report</w:t>
      </w:r>
    </w:p>
    <w:p w:rsidR="001357F4" w:rsidRDefault="00C048BC">
      <w:pPr>
        <w:jc w:val="center"/>
        <w:rPr>
          <w:lang w:val="en-CA"/>
        </w:rPr>
      </w:pPr>
      <w:r>
        <w:rPr>
          <w:rFonts w:ascii="Arial" w:hAnsi="Arial"/>
          <w:b/>
          <w:bCs/>
          <w:lang w:val="en-CA"/>
        </w:rPr>
        <w:t>Wroclaw, Poland</w:t>
      </w:r>
    </w:p>
    <w:p w:rsidR="001357F4" w:rsidRDefault="001357F4">
      <w:pPr>
        <w:jc w:val="center"/>
        <w:rPr>
          <w:lang w:val="en-CA"/>
        </w:rPr>
      </w:pPr>
    </w:p>
    <w:p w:rsidR="001357F4" w:rsidRDefault="001357F4">
      <w:pPr>
        <w:rPr>
          <w:rFonts w:ascii="Calibri" w:hAnsi="Calibri"/>
          <w:lang w:val="en-CA"/>
        </w:rPr>
      </w:pPr>
    </w:p>
    <w:p w:rsidR="001357F4" w:rsidRDefault="007B72B3">
      <w:pPr>
        <w:rPr>
          <w:rFonts w:ascii="Calibri" w:hAnsi="Calibri"/>
          <w:lang w:val="en-CA"/>
        </w:rPr>
      </w:pPr>
      <w:r>
        <w:rPr>
          <w:rFonts w:ascii="Calibri" w:hAnsi="Calibri"/>
          <w:lang w:val="en-CA"/>
        </w:rPr>
        <w:t>Attendance: see Appendix A</w:t>
      </w:r>
    </w:p>
    <w:p w:rsidR="00874EEB" w:rsidRDefault="00874EEB" w:rsidP="00874EEB">
      <w:pPr>
        <w:rPr>
          <w:rFonts w:ascii="Calibri" w:hAnsi="Calibri"/>
          <w:lang w:val="en-CA"/>
        </w:rPr>
      </w:pPr>
      <w:r>
        <w:rPr>
          <w:rFonts w:ascii="Calibri" w:hAnsi="Calibri"/>
          <w:lang w:val="en-CA"/>
        </w:rPr>
        <w:t>Regrets: Agnese Galeffi, Ben Gu, Patrick Le Boeuf, Tanja Merčun</w:t>
      </w:r>
    </w:p>
    <w:p w:rsidR="001357F4" w:rsidRDefault="001357F4">
      <w:pPr>
        <w:rPr>
          <w:rFonts w:ascii="Calibri" w:hAnsi="Calibri"/>
          <w:lang w:val="en-CA"/>
        </w:rPr>
      </w:pPr>
    </w:p>
    <w:p w:rsidR="001357F4" w:rsidRDefault="007B72B3">
      <w:pPr>
        <w:rPr>
          <w:rFonts w:ascii="Calibri" w:hAnsi="Calibri"/>
          <w:b/>
          <w:lang w:val="en-CA"/>
        </w:rPr>
      </w:pPr>
      <w:r>
        <w:rPr>
          <w:rFonts w:ascii="Calibri" w:hAnsi="Calibri"/>
          <w:b/>
          <w:lang w:val="en-CA"/>
        </w:rPr>
        <w:t>Business Meeting 1</w:t>
      </w:r>
    </w:p>
    <w:p w:rsidR="001357F4" w:rsidRDefault="007A0F20">
      <w:pPr>
        <w:rPr>
          <w:rFonts w:ascii="Calibri" w:hAnsi="Calibri"/>
          <w:b/>
          <w:lang w:val="en-CA"/>
        </w:rPr>
      </w:pPr>
      <w:r>
        <w:rPr>
          <w:rFonts w:ascii="Calibri" w:hAnsi="Calibri"/>
          <w:b/>
          <w:lang w:val="en-CA"/>
        </w:rPr>
        <w:t>Tuesday, 22</w:t>
      </w:r>
      <w:r w:rsidR="007B72B3">
        <w:rPr>
          <w:rFonts w:ascii="Calibri" w:hAnsi="Calibri"/>
          <w:b/>
          <w:lang w:val="en-CA"/>
        </w:rPr>
        <w:t xml:space="preserve"> August 201</w:t>
      </w:r>
      <w:r>
        <w:rPr>
          <w:rFonts w:ascii="Calibri" w:hAnsi="Calibri"/>
          <w:b/>
          <w:lang w:val="en-CA"/>
        </w:rPr>
        <w:t>7</w:t>
      </w:r>
    </w:p>
    <w:p w:rsidR="00C74B3E" w:rsidRDefault="00C74B3E">
      <w:pPr>
        <w:rPr>
          <w:rFonts w:ascii="Calibri" w:hAnsi="Calibri"/>
          <w:b/>
          <w:lang w:val="en-CA"/>
        </w:rPr>
      </w:pPr>
      <w:r>
        <w:rPr>
          <w:rFonts w:ascii="Calibri" w:hAnsi="Calibri"/>
          <w:b/>
          <w:lang w:val="en-CA"/>
        </w:rPr>
        <w:t>+</w:t>
      </w:r>
    </w:p>
    <w:p w:rsidR="00C74B3E" w:rsidRDefault="00C74B3E" w:rsidP="00C74B3E">
      <w:pPr>
        <w:keepNext/>
        <w:widowControl/>
        <w:rPr>
          <w:rFonts w:ascii="Calibri" w:hAnsi="Calibri"/>
          <w:b/>
          <w:lang w:val="en-CA"/>
        </w:rPr>
      </w:pPr>
      <w:r>
        <w:rPr>
          <w:rFonts w:ascii="Calibri" w:hAnsi="Calibri"/>
          <w:b/>
          <w:lang w:val="en-CA"/>
        </w:rPr>
        <w:t>Business Meeting 2</w:t>
      </w:r>
    </w:p>
    <w:p w:rsidR="00C74B3E" w:rsidRDefault="00C74B3E" w:rsidP="00C74B3E">
      <w:pPr>
        <w:keepNext/>
        <w:widowControl/>
        <w:rPr>
          <w:rFonts w:ascii="Calibri" w:hAnsi="Calibri"/>
          <w:b/>
          <w:lang w:val="en-CA"/>
        </w:rPr>
      </w:pPr>
      <w:r>
        <w:rPr>
          <w:rFonts w:ascii="Calibri" w:hAnsi="Calibri"/>
          <w:b/>
          <w:lang w:val="en-CA"/>
        </w:rPr>
        <w:t>Wednesday, 23 August 201</w:t>
      </w:r>
      <w:r w:rsidR="000609D1">
        <w:rPr>
          <w:rFonts w:ascii="Calibri" w:hAnsi="Calibri"/>
          <w:b/>
          <w:lang w:val="en-CA"/>
        </w:rPr>
        <w:t>7</w:t>
      </w:r>
    </w:p>
    <w:p w:rsidR="00231340" w:rsidRDefault="00231340" w:rsidP="00C74B3E">
      <w:pPr>
        <w:keepNext/>
        <w:widowControl/>
        <w:rPr>
          <w:rFonts w:ascii="Calibri" w:hAnsi="Calibri"/>
          <w:b/>
          <w:lang w:val="en-CA"/>
        </w:rPr>
      </w:pPr>
    </w:p>
    <w:p w:rsidR="00231340" w:rsidRPr="00231340" w:rsidRDefault="00231340" w:rsidP="00C74B3E">
      <w:pPr>
        <w:keepNext/>
        <w:widowControl/>
        <w:rPr>
          <w:rFonts w:ascii="Calibri" w:hAnsi="Calibri"/>
          <w:lang w:val="en-CA"/>
        </w:rPr>
      </w:pPr>
      <w:r w:rsidRPr="00231340">
        <w:rPr>
          <w:rFonts w:ascii="Calibri" w:hAnsi="Calibri"/>
          <w:lang w:val="en-CA"/>
        </w:rPr>
        <w:t>Explanatory notes:</w:t>
      </w:r>
    </w:p>
    <w:p w:rsidR="00231340" w:rsidRDefault="00231340" w:rsidP="00C74B3E">
      <w:pPr>
        <w:keepNext/>
        <w:widowControl/>
        <w:rPr>
          <w:rFonts w:ascii="Calibri" w:hAnsi="Calibri"/>
          <w:b/>
          <w:lang w:val="en-CA"/>
        </w:rPr>
      </w:pPr>
    </w:p>
    <w:p w:rsidR="00231340" w:rsidRPr="00231340" w:rsidRDefault="00231340" w:rsidP="00C74B3E">
      <w:pPr>
        <w:keepNext/>
        <w:widowControl/>
        <w:rPr>
          <w:rFonts w:ascii="Calibri" w:hAnsi="Calibri"/>
          <w:lang w:val="en-CA"/>
        </w:rPr>
      </w:pPr>
      <w:r w:rsidRPr="00231340">
        <w:rPr>
          <w:rFonts w:ascii="Calibri" w:hAnsi="Calibri"/>
          <w:lang w:val="en-CA"/>
        </w:rPr>
        <w:t>[</w:t>
      </w:r>
      <w:r>
        <w:rPr>
          <w:rFonts w:ascii="Calibri" w:hAnsi="Calibri"/>
          <w:lang w:val="en-CA"/>
        </w:rPr>
        <w:t xml:space="preserve"> </w:t>
      </w:r>
      <w:r w:rsidRPr="00231340">
        <w:rPr>
          <w:rFonts w:ascii="Calibri" w:hAnsi="Calibri"/>
          <w:lang w:val="en-CA"/>
        </w:rPr>
        <w:t xml:space="preserve">] indicates that the information supplied was not </w:t>
      </w:r>
      <w:r>
        <w:rPr>
          <w:rFonts w:ascii="Calibri" w:hAnsi="Calibri"/>
          <w:lang w:val="en-CA"/>
        </w:rPr>
        <w:t>part of the record of the meetings.</w:t>
      </w:r>
    </w:p>
    <w:p w:rsidR="00C74B3E" w:rsidRDefault="00C74B3E">
      <w:pPr>
        <w:rPr>
          <w:rFonts w:ascii="Calibri" w:hAnsi="Calibri"/>
          <w:lang w:val="en-CA"/>
        </w:rPr>
      </w:pPr>
    </w:p>
    <w:p w:rsidR="001357F4" w:rsidRDefault="004D51C8">
      <w:pPr>
        <w:rPr>
          <w:rFonts w:ascii="Calibri" w:hAnsi="Calibri"/>
          <w:lang w:val="en-CA"/>
        </w:rPr>
      </w:pPr>
      <w:r>
        <w:rPr>
          <w:rFonts w:ascii="Calibri" w:hAnsi="Calibri"/>
          <w:lang w:val="en-CA"/>
        </w:rPr>
        <w:t xml:space="preserve">The </w:t>
      </w:r>
      <w:r w:rsidR="00231340">
        <w:rPr>
          <w:rFonts w:ascii="Calibri" w:hAnsi="Calibri"/>
          <w:lang w:val="en-CA"/>
        </w:rPr>
        <w:t xml:space="preserve">meeting </w:t>
      </w:r>
      <w:r>
        <w:rPr>
          <w:rFonts w:ascii="Calibri" w:hAnsi="Calibri"/>
          <w:lang w:val="en-CA"/>
        </w:rPr>
        <w:t xml:space="preserve">notes </w:t>
      </w:r>
      <w:r w:rsidR="00231340">
        <w:rPr>
          <w:rFonts w:ascii="Calibri" w:hAnsi="Calibri"/>
          <w:lang w:val="en-CA"/>
        </w:rPr>
        <w:t xml:space="preserve">are </w:t>
      </w:r>
      <w:r>
        <w:rPr>
          <w:rFonts w:ascii="Calibri" w:hAnsi="Calibri"/>
          <w:lang w:val="en-CA"/>
        </w:rPr>
        <w:t xml:space="preserve">in the order according to the agenda, even though at the meetings we moved agenda items to accommodate </w:t>
      </w:r>
      <w:r w:rsidR="00231340">
        <w:rPr>
          <w:rFonts w:ascii="Calibri" w:hAnsi="Calibri"/>
          <w:lang w:val="en-CA"/>
        </w:rPr>
        <w:t>availability of lia</w:t>
      </w:r>
      <w:r>
        <w:rPr>
          <w:rFonts w:ascii="Calibri" w:hAnsi="Calibri"/>
          <w:lang w:val="en-CA"/>
        </w:rPr>
        <w:t>isons</w:t>
      </w:r>
      <w:r w:rsidR="00231340">
        <w:rPr>
          <w:rFonts w:ascii="Calibri" w:hAnsi="Calibri"/>
          <w:lang w:val="en-CA"/>
        </w:rPr>
        <w:t xml:space="preserve"> to give their reports.</w:t>
      </w:r>
    </w:p>
    <w:p w:rsidR="00231340" w:rsidRDefault="00231340">
      <w:pPr>
        <w:rPr>
          <w:rFonts w:ascii="Calibri" w:hAnsi="Calibri"/>
          <w:lang w:val="en-CA"/>
        </w:rPr>
      </w:pPr>
    </w:p>
    <w:p w:rsidR="007A0F20" w:rsidRPr="00E21B66" w:rsidRDefault="007A0F20" w:rsidP="007A0F20">
      <w:pPr>
        <w:spacing w:line="276" w:lineRule="auto"/>
        <w:rPr>
          <w:rFonts w:ascii="Calibri" w:hAnsi="Calibri"/>
          <w:sz w:val="16"/>
          <w:szCs w:val="16"/>
        </w:rPr>
      </w:pPr>
    </w:p>
    <w:p w:rsidR="003015EB" w:rsidRPr="003015EB" w:rsidRDefault="007A0F20" w:rsidP="003015EB">
      <w:pPr>
        <w:pStyle w:val="ListParagraph"/>
        <w:numPr>
          <w:ilvl w:val="0"/>
          <w:numId w:val="7"/>
        </w:numPr>
        <w:spacing w:line="276" w:lineRule="auto"/>
        <w:rPr>
          <w:rFonts w:ascii="Calibri" w:hAnsi="Calibri"/>
        </w:rPr>
      </w:pPr>
      <w:r w:rsidRPr="003015EB">
        <w:rPr>
          <w:rFonts w:ascii="Calibri" w:hAnsi="Calibri"/>
        </w:rPr>
        <w:t>Welcome and announcements</w:t>
      </w:r>
    </w:p>
    <w:p w:rsidR="007A0F20" w:rsidRPr="00B9013C" w:rsidRDefault="003015EB" w:rsidP="00B9013C">
      <w:pPr>
        <w:spacing w:line="276" w:lineRule="auto"/>
        <w:ind w:left="705"/>
        <w:rPr>
          <w:rFonts w:ascii="Calibri" w:hAnsi="Calibri"/>
        </w:rPr>
      </w:pPr>
      <w:r w:rsidRPr="00B9013C">
        <w:rPr>
          <w:rFonts w:ascii="Calibri" w:hAnsi="Calibri"/>
        </w:rPr>
        <w:t>IFLA LRM was endorsed by the Professional Committee at their meeting on August 18</w:t>
      </w:r>
      <w:r w:rsidRPr="00B9013C">
        <w:rPr>
          <w:rFonts w:ascii="Calibri" w:hAnsi="Calibri"/>
          <w:vertAlign w:val="superscript"/>
        </w:rPr>
        <w:t>th</w:t>
      </w:r>
      <w:r w:rsidRPr="00B9013C">
        <w:rPr>
          <w:rFonts w:ascii="Calibri" w:hAnsi="Calibri"/>
        </w:rPr>
        <w:t>. IFLA LRM is an official IFLA standard.</w:t>
      </w:r>
      <w:r w:rsidR="007A0F20" w:rsidRPr="00B9013C">
        <w:rPr>
          <w:rFonts w:ascii="Calibri" w:hAnsi="Calibri"/>
        </w:rPr>
        <w:tab/>
      </w:r>
      <w:r w:rsidR="007A0F20" w:rsidRPr="00B9013C">
        <w:rPr>
          <w:rFonts w:ascii="Calibri" w:hAnsi="Calibri"/>
        </w:rPr>
        <w:tab/>
      </w:r>
      <w:r w:rsidR="007A0F20" w:rsidRPr="00B9013C">
        <w:rPr>
          <w:rFonts w:ascii="Calibri" w:hAnsi="Calibri"/>
        </w:rPr>
        <w:tab/>
      </w:r>
      <w:r w:rsidR="007A0F20" w:rsidRPr="00B9013C">
        <w:rPr>
          <w:rFonts w:ascii="Calibri" w:hAnsi="Calibri"/>
        </w:rPr>
        <w:tab/>
      </w:r>
    </w:p>
    <w:p w:rsidR="007A0F20" w:rsidRPr="0009091B" w:rsidRDefault="007A0F20" w:rsidP="007A0F20">
      <w:pPr>
        <w:spacing w:line="276" w:lineRule="auto"/>
        <w:ind w:left="1416" w:hanging="708"/>
        <w:rPr>
          <w:rFonts w:ascii="Calibri" w:hAnsi="Calibri"/>
        </w:rPr>
      </w:pPr>
    </w:p>
    <w:p w:rsidR="007A0F20" w:rsidRDefault="007A0F20" w:rsidP="007A0F20">
      <w:pPr>
        <w:spacing w:line="276" w:lineRule="auto"/>
        <w:rPr>
          <w:rFonts w:ascii="Calibri" w:hAnsi="Calibri"/>
        </w:rPr>
      </w:pPr>
      <w:r>
        <w:rPr>
          <w:rFonts w:ascii="Calibri" w:hAnsi="Calibri"/>
        </w:rPr>
        <w:t xml:space="preserve">2)  </w:t>
      </w:r>
      <w:r>
        <w:rPr>
          <w:rFonts w:ascii="Calibri" w:hAnsi="Calibri"/>
        </w:rPr>
        <w:tab/>
        <w:t>Approval of agenda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B9013C" w:rsidRDefault="00B9013C" w:rsidP="00B9013C">
      <w:pPr>
        <w:spacing w:line="276" w:lineRule="auto"/>
        <w:rPr>
          <w:rFonts w:ascii="Calibri" w:hAnsi="Calibri"/>
        </w:rPr>
      </w:pPr>
      <w:r>
        <w:rPr>
          <w:rFonts w:ascii="Calibri" w:hAnsi="Calibri"/>
        </w:rPr>
        <w:tab/>
        <w:t xml:space="preserve">Additions to the </w:t>
      </w:r>
      <w:r w:rsidR="00661D0A">
        <w:rPr>
          <w:rFonts w:ascii="Calibri" w:hAnsi="Calibri"/>
        </w:rPr>
        <w:t xml:space="preserve">distributed </w:t>
      </w:r>
      <w:r>
        <w:rPr>
          <w:rFonts w:ascii="Calibri" w:hAnsi="Calibri"/>
        </w:rPr>
        <w:t>agenda</w:t>
      </w:r>
    </w:p>
    <w:p w:rsidR="00B9013C" w:rsidRDefault="00B9013C" w:rsidP="00B9013C">
      <w:pPr>
        <w:spacing w:line="276" w:lineRule="auto"/>
        <w:rPr>
          <w:rFonts w:ascii="Calibri" w:hAnsi="Calibri"/>
        </w:rPr>
      </w:pPr>
      <w:r>
        <w:rPr>
          <w:rFonts w:ascii="Calibri" w:hAnsi="Calibri"/>
        </w:rPr>
        <w:tab/>
      </w:r>
      <w:r>
        <w:rPr>
          <w:rFonts w:ascii="Calibri" w:hAnsi="Calibri"/>
        </w:rPr>
        <w:tab/>
        <w:t>6</w:t>
      </w:r>
      <w:r w:rsidR="00C651DF">
        <w:rPr>
          <w:rFonts w:ascii="Calibri" w:hAnsi="Calibri"/>
        </w:rPr>
        <w:t>.2)</w:t>
      </w:r>
      <w:r>
        <w:rPr>
          <w:rFonts w:ascii="Calibri" w:hAnsi="Calibri"/>
        </w:rPr>
        <w:t xml:space="preserve">  Other liaisons</w:t>
      </w:r>
    </w:p>
    <w:p w:rsidR="00B9013C" w:rsidRDefault="00B9013C" w:rsidP="009815FA">
      <w:pPr>
        <w:spacing w:line="276" w:lineRule="auto"/>
        <w:rPr>
          <w:rFonts w:ascii="Calibri" w:hAnsi="Calibri"/>
        </w:rPr>
      </w:pPr>
      <w:r>
        <w:rPr>
          <w:rFonts w:ascii="Calibri" w:hAnsi="Calibri"/>
        </w:rPr>
        <w:tab/>
      </w:r>
      <w:r>
        <w:rPr>
          <w:rFonts w:ascii="Calibri" w:hAnsi="Calibri"/>
        </w:rPr>
        <w:tab/>
        <w:t>9.4)  Extensions of FRBR</w:t>
      </w:r>
      <w:r w:rsidRPr="00B9013C">
        <w:rPr>
          <w:rFonts w:ascii="Calibri" w:hAnsi="Calibri"/>
          <w:vertAlign w:val="subscript"/>
        </w:rPr>
        <w:t>OO</w:t>
      </w:r>
    </w:p>
    <w:p w:rsidR="007A0F20" w:rsidRDefault="00B9013C" w:rsidP="00B9013C">
      <w:pPr>
        <w:spacing w:line="276" w:lineRule="auto"/>
        <w:ind w:left="709" w:firstLine="709"/>
        <w:rPr>
          <w:rFonts w:ascii="Calibri" w:hAnsi="Calibri"/>
        </w:rPr>
      </w:pPr>
      <w:r>
        <w:rPr>
          <w:rFonts w:ascii="Calibri" w:hAnsi="Calibri"/>
        </w:rPr>
        <w:lastRenderedPageBreak/>
        <w:t>14 )  Doremus update</w:t>
      </w:r>
      <w:r>
        <w:rPr>
          <w:rFonts w:ascii="Calibri" w:hAnsi="Calibri"/>
        </w:rPr>
        <w:tab/>
      </w:r>
      <w:r w:rsidR="00797E8F">
        <w:rPr>
          <w:rFonts w:ascii="Calibri" w:hAnsi="Calibri"/>
        </w:rPr>
        <w:t>, RDA all day event in Kuala Lumpur, 2018</w:t>
      </w:r>
    </w:p>
    <w:p w:rsidR="00B9013C" w:rsidRDefault="00661D0A" w:rsidP="00661D0A">
      <w:pPr>
        <w:spacing w:line="276" w:lineRule="auto"/>
        <w:rPr>
          <w:rFonts w:ascii="Calibri" w:hAnsi="Calibri"/>
        </w:rPr>
      </w:pPr>
      <w:r>
        <w:rPr>
          <w:rFonts w:ascii="Calibri" w:hAnsi="Calibri"/>
        </w:rPr>
        <w:tab/>
        <w:t>Approved with changes</w:t>
      </w:r>
    </w:p>
    <w:p w:rsidR="00661D0A" w:rsidRDefault="00661D0A" w:rsidP="00661D0A">
      <w:pPr>
        <w:spacing w:line="276" w:lineRule="auto"/>
        <w:rPr>
          <w:rFonts w:ascii="Calibri" w:hAnsi="Calibri"/>
        </w:rPr>
      </w:pPr>
    </w:p>
    <w:p w:rsidR="007A0F20" w:rsidRDefault="007A0F20" w:rsidP="007A0F20">
      <w:pPr>
        <w:spacing w:line="276" w:lineRule="auto"/>
        <w:rPr>
          <w:rFonts w:ascii="Calibri" w:hAnsi="Calibri"/>
        </w:rPr>
      </w:pPr>
      <w:r>
        <w:rPr>
          <w:rFonts w:ascii="Calibri" w:hAnsi="Calibri"/>
        </w:rPr>
        <w:t>3</w:t>
      </w:r>
      <w:r w:rsidRPr="0009091B">
        <w:rPr>
          <w:rFonts w:ascii="Calibri" w:hAnsi="Calibri"/>
        </w:rPr>
        <w:t xml:space="preserve">)  </w:t>
      </w:r>
      <w:r>
        <w:rPr>
          <w:rFonts w:ascii="Calibri" w:hAnsi="Calibri"/>
        </w:rPr>
        <w:tab/>
        <w:t>M</w:t>
      </w:r>
      <w:r w:rsidRPr="0009091B">
        <w:rPr>
          <w:rFonts w:ascii="Calibri" w:hAnsi="Calibri"/>
        </w:rPr>
        <w:t>inutes of 201</w:t>
      </w:r>
      <w:r>
        <w:rPr>
          <w:rFonts w:ascii="Calibri" w:hAnsi="Calibri"/>
        </w:rPr>
        <w:t>6</w:t>
      </w:r>
      <w:r w:rsidRPr="0009091B">
        <w:rPr>
          <w:rFonts w:ascii="Calibri" w:hAnsi="Calibri"/>
        </w:rPr>
        <w:t xml:space="preserve"> business meeting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7A0F20" w:rsidRDefault="007A0F20" w:rsidP="007A0F20">
      <w:pPr>
        <w:spacing w:line="276" w:lineRule="auto"/>
        <w:ind w:firstLine="709"/>
        <w:rPr>
          <w:rFonts w:ascii="Calibri" w:hAnsi="Calibri"/>
        </w:rPr>
      </w:pPr>
      <w:r>
        <w:rPr>
          <w:rFonts w:ascii="Calibri" w:hAnsi="Calibri"/>
        </w:rPr>
        <w:t>3.1) Approval</w:t>
      </w:r>
    </w:p>
    <w:p w:rsidR="00661D0A" w:rsidRDefault="00661D0A" w:rsidP="007A0F20">
      <w:pPr>
        <w:spacing w:line="276" w:lineRule="auto"/>
        <w:ind w:firstLine="709"/>
        <w:rPr>
          <w:rFonts w:ascii="Calibri" w:hAnsi="Calibri"/>
        </w:rPr>
      </w:pPr>
      <w:r>
        <w:rPr>
          <w:rFonts w:ascii="Calibri" w:hAnsi="Calibri"/>
        </w:rPr>
        <w:tab/>
        <w:t>Approved as circulated.</w:t>
      </w:r>
    </w:p>
    <w:p w:rsidR="007A0F20" w:rsidRDefault="007A0F20" w:rsidP="007A0F20">
      <w:pPr>
        <w:spacing w:line="276" w:lineRule="auto"/>
        <w:rPr>
          <w:rFonts w:ascii="Calibri" w:hAnsi="Calibri"/>
        </w:rPr>
      </w:pPr>
      <w:r>
        <w:rPr>
          <w:rFonts w:ascii="Calibri" w:hAnsi="Calibri"/>
        </w:rPr>
        <w:tab/>
        <w:t>3.2) Business arising</w:t>
      </w:r>
    </w:p>
    <w:p w:rsidR="007A0F20" w:rsidRDefault="00661D0A" w:rsidP="007A0F20">
      <w:pPr>
        <w:spacing w:line="276" w:lineRule="auto"/>
        <w:rPr>
          <w:rFonts w:ascii="Calibri" w:hAnsi="Calibri"/>
        </w:rPr>
      </w:pPr>
      <w:r>
        <w:rPr>
          <w:rFonts w:ascii="Calibri" w:hAnsi="Calibri"/>
        </w:rPr>
        <w:tab/>
      </w:r>
      <w:r>
        <w:rPr>
          <w:rFonts w:ascii="Calibri" w:hAnsi="Calibri"/>
        </w:rPr>
        <w:tab/>
        <w:t>Already specifically included in the agenda</w:t>
      </w:r>
    </w:p>
    <w:p w:rsidR="00661D0A" w:rsidRDefault="00661D0A" w:rsidP="007A0F20">
      <w:pPr>
        <w:spacing w:line="276" w:lineRule="auto"/>
        <w:rPr>
          <w:rFonts w:ascii="Calibri" w:hAnsi="Calibri"/>
        </w:rPr>
      </w:pPr>
    </w:p>
    <w:p w:rsidR="007A0F20" w:rsidRDefault="007A0F20" w:rsidP="0098455E">
      <w:pPr>
        <w:keepNext/>
        <w:widowControl/>
        <w:spacing w:line="276" w:lineRule="auto"/>
        <w:rPr>
          <w:rFonts w:ascii="Calibri" w:hAnsi="Calibri"/>
        </w:rPr>
      </w:pPr>
      <w:r>
        <w:rPr>
          <w:rFonts w:ascii="Calibri" w:hAnsi="Calibri"/>
        </w:rPr>
        <w:t xml:space="preserve">4) </w:t>
      </w:r>
      <w:r>
        <w:rPr>
          <w:rFonts w:ascii="Calibri" w:hAnsi="Calibri"/>
        </w:rPr>
        <w:tab/>
        <w:t>Membership</w:t>
      </w:r>
    </w:p>
    <w:p w:rsidR="00F77877" w:rsidRDefault="00F77877" w:rsidP="0098455E">
      <w:pPr>
        <w:keepNext/>
        <w:widowControl/>
        <w:spacing w:line="276" w:lineRule="auto"/>
        <w:rPr>
          <w:rFonts w:ascii="Calibri" w:hAnsi="Calibri"/>
        </w:rPr>
      </w:pPr>
    </w:p>
    <w:p w:rsidR="00F77877" w:rsidRDefault="00F77877" w:rsidP="0098455E">
      <w:pPr>
        <w:keepNext/>
        <w:widowControl/>
        <w:spacing w:line="276" w:lineRule="auto"/>
        <w:ind w:left="705"/>
        <w:rPr>
          <w:rFonts w:ascii="Calibri" w:hAnsi="Calibri"/>
        </w:rPr>
      </w:pPr>
      <w:r>
        <w:rPr>
          <w:rFonts w:ascii="Calibri" w:hAnsi="Calibri"/>
        </w:rPr>
        <w:t>Outgoing members were thanked for their years of service</w:t>
      </w:r>
      <w:r w:rsidR="007C1E08">
        <w:rPr>
          <w:rFonts w:ascii="Calibri" w:hAnsi="Calibri"/>
        </w:rPr>
        <w:t xml:space="preserve"> and valuable contributions</w:t>
      </w:r>
      <w:r>
        <w:rPr>
          <w:rFonts w:ascii="Calibri" w:hAnsi="Calibri"/>
        </w:rPr>
        <w:t xml:space="preserve">: Maria Violeta Bertolini, </w:t>
      </w:r>
      <w:r w:rsidR="007C1E08">
        <w:rPr>
          <w:rFonts w:ascii="Calibri" w:hAnsi="Calibri"/>
        </w:rPr>
        <w:t xml:space="preserve">Gordon Dunsire, </w:t>
      </w:r>
      <w:r>
        <w:rPr>
          <w:rFonts w:ascii="Calibri" w:hAnsi="Calibri"/>
        </w:rPr>
        <w:t xml:space="preserve">Patrick Le Boeuf, </w:t>
      </w:r>
      <w:r w:rsidR="007C1E08">
        <w:rPr>
          <w:rFonts w:ascii="Calibri" w:hAnsi="Calibri"/>
        </w:rPr>
        <w:t>and Anke Meyer.</w:t>
      </w:r>
    </w:p>
    <w:p w:rsidR="00661D0A" w:rsidRDefault="00E10EB0" w:rsidP="00661D0A">
      <w:pPr>
        <w:spacing w:line="276" w:lineRule="auto"/>
        <w:ind w:left="705"/>
        <w:rPr>
          <w:rFonts w:ascii="Calibri" w:hAnsi="Calibri"/>
        </w:rPr>
      </w:pPr>
      <w:r>
        <w:rPr>
          <w:rFonts w:ascii="Calibri" w:hAnsi="Calibri"/>
        </w:rPr>
        <w:t>This year, for the first time, m</w:t>
      </w:r>
      <w:r w:rsidR="00661D0A">
        <w:rPr>
          <w:rFonts w:ascii="Calibri" w:hAnsi="Calibri"/>
        </w:rPr>
        <w:t xml:space="preserve">embership for the Review Groups was decided by the Committee on Standards in consultation with the Chairs of the Review Groups. The meeting was to take place after the CoS business meeting. However, </w:t>
      </w:r>
      <w:proofErr w:type="gramStart"/>
      <w:r w:rsidR="00661D0A">
        <w:rPr>
          <w:rFonts w:ascii="Calibri" w:hAnsi="Calibri"/>
        </w:rPr>
        <w:t>CoS</w:t>
      </w:r>
      <w:proofErr w:type="gramEnd"/>
      <w:r w:rsidR="00661D0A">
        <w:rPr>
          <w:rFonts w:ascii="Calibri" w:hAnsi="Calibri"/>
        </w:rPr>
        <w:t xml:space="preserve"> changed the time for the consultation at the last moment so the Chair of the FRBR RG was not present because she had to be present at her Standing Committee business meeting. Luckily, the Chair’s delegate for the CoS business meeting was present and able to participate in the FRBR RG membership decisions.  CoS promised to regularize the election procedure </w:t>
      </w:r>
      <w:r>
        <w:rPr>
          <w:rFonts w:ascii="Calibri" w:hAnsi="Calibri"/>
        </w:rPr>
        <w:t xml:space="preserve">well in advance of </w:t>
      </w:r>
      <w:r w:rsidR="00661D0A">
        <w:rPr>
          <w:rFonts w:ascii="Calibri" w:hAnsi="Calibri"/>
        </w:rPr>
        <w:t xml:space="preserve">the next round of </w:t>
      </w:r>
      <w:r>
        <w:rPr>
          <w:rFonts w:ascii="Calibri" w:hAnsi="Calibri"/>
        </w:rPr>
        <w:t>elections.</w:t>
      </w:r>
    </w:p>
    <w:p w:rsidR="00E10EB0" w:rsidRDefault="00E10EB0" w:rsidP="00661D0A">
      <w:pPr>
        <w:spacing w:line="276" w:lineRule="auto"/>
        <w:ind w:left="705"/>
        <w:rPr>
          <w:rFonts w:ascii="Calibri" w:hAnsi="Calibri"/>
        </w:rPr>
      </w:pPr>
    </w:p>
    <w:p w:rsidR="00E10EB0" w:rsidRDefault="00E10EB0" w:rsidP="00661D0A">
      <w:pPr>
        <w:spacing w:line="276" w:lineRule="auto"/>
        <w:ind w:left="705"/>
        <w:rPr>
          <w:rFonts w:ascii="Calibri" w:hAnsi="Calibri"/>
        </w:rPr>
      </w:pPr>
      <w:r>
        <w:rPr>
          <w:rFonts w:ascii="Calibri" w:hAnsi="Calibri"/>
        </w:rPr>
        <w:t xml:space="preserve">There were twelve nominations. CoS decided to </w:t>
      </w:r>
      <w:r w:rsidR="00660BA7">
        <w:rPr>
          <w:rFonts w:ascii="Calibri" w:hAnsi="Calibri"/>
        </w:rPr>
        <w:t xml:space="preserve">approve </w:t>
      </w:r>
      <w:r>
        <w:rPr>
          <w:rFonts w:ascii="Calibri" w:hAnsi="Calibri"/>
        </w:rPr>
        <w:t>twelve members for the FRBR RG, but</w:t>
      </w:r>
      <w:r w:rsidR="00CB37D8">
        <w:rPr>
          <w:rFonts w:ascii="Calibri" w:hAnsi="Calibri"/>
        </w:rPr>
        <w:t xml:space="preserve"> </w:t>
      </w:r>
      <w:r w:rsidR="00FC6F3A">
        <w:rPr>
          <w:rFonts w:ascii="Calibri" w:hAnsi="Calibri"/>
        </w:rPr>
        <w:t xml:space="preserve">with four continuing members, </w:t>
      </w:r>
      <w:r>
        <w:rPr>
          <w:rFonts w:ascii="Calibri" w:hAnsi="Calibri"/>
        </w:rPr>
        <w:t xml:space="preserve">this </w:t>
      </w:r>
      <w:r w:rsidR="00CB37D8">
        <w:rPr>
          <w:rFonts w:ascii="Calibri" w:hAnsi="Calibri"/>
        </w:rPr>
        <w:t xml:space="preserve">still </w:t>
      </w:r>
      <w:r>
        <w:rPr>
          <w:rFonts w:ascii="Calibri" w:hAnsi="Calibri"/>
        </w:rPr>
        <w:t>required choosing eight names from the twelve nominees.</w:t>
      </w:r>
    </w:p>
    <w:p w:rsidR="00E10EB0" w:rsidRDefault="00E10EB0" w:rsidP="00661D0A">
      <w:pPr>
        <w:spacing w:line="276" w:lineRule="auto"/>
        <w:ind w:left="705"/>
        <w:rPr>
          <w:rFonts w:ascii="Calibri" w:hAnsi="Calibri"/>
        </w:rPr>
      </w:pPr>
    </w:p>
    <w:p w:rsidR="00E10EB0" w:rsidRDefault="00E10EB0" w:rsidP="00661D0A">
      <w:pPr>
        <w:spacing w:line="276" w:lineRule="auto"/>
        <w:ind w:left="705"/>
        <w:rPr>
          <w:rFonts w:ascii="Calibri" w:hAnsi="Calibri"/>
        </w:rPr>
      </w:pPr>
      <w:r>
        <w:rPr>
          <w:rFonts w:ascii="Calibri" w:hAnsi="Calibri"/>
        </w:rPr>
        <w:t>Elected members for 2017-2021</w:t>
      </w:r>
    </w:p>
    <w:p w:rsidR="00CB37D8" w:rsidRPr="00CB37D8" w:rsidRDefault="00E10EB0" w:rsidP="00CB37D8">
      <w:pPr>
        <w:ind w:left="1440"/>
        <w:rPr>
          <w:rFonts w:asciiTheme="minorHAnsi" w:hAnsiTheme="minorHAnsi"/>
        </w:rPr>
      </w:pPr>
      <w:r>
        <w:rPr>
          <w:rFonts w:ascii="Calibri" w:hAnsi="Calibri"/>
        </w:rPr>
        <w:t xml:space="preserve"> </w:t>
      </w:r>
      <w:r w:rsidR="00CB37D8">
        <w:rPr>
          <w:rFonts w:ascii="Calibri" w:hAnsi="Calibri"/>
        </w:rPr>
        <w:tab/>
        <w:t>Second term:</w:t>
      </w:r>
      <w:r w:rsidR="00CB37D8">
        <w:rPr>
          <w:rFonts w:ascii="Calibri" w:hAnsi="Calibri"/>
        </w:rPr>
        <w:tab/>
      </w:r>
      <w:r w:rsidR="00CB37D8">
        <w:rPr>
          <w:rFonts w:ascii="Calibri" w:hAnsi="Calibri"/>
        </w:rPr>
        <w:tab/>
      </w:r>
      <w:r w:rsidR="00CB37D8" w:rsidRPr="00CB37D8">
        <w:rPr>
          <w:rStyle w:val="Strong"/>
          <w:rFonts w:asciiTheme="minorHAnsi" w:hAnsiTheme="minorHAnsi"/>
          <w:b w:val="0"/>
          <w:color w:val="002D19"/>
          <w:bdr w:val="none" w:sz="0" w:space="0" w:color="auto" w:frame="1"/>
          <w:shd w:val="clear" w:color="auto" w:fill="FFFFFF"/>
        </w:rPr>
        <w:t xml:space="preserve">Tanja </w:t>
      </w:r>
      <w:proofErr w:type="spellStart"/>
      <w:proofErr w:type="gramStart"/>
      <w:r w:rsidR="00CB37D8" w:rsidRPr="00CB37D8">
        <w:rPr>
          <w:rStyle w:val="Strong"/>
          <w:rFonts w:asciiTheme="minorHAnsi" w:hAnsiTheme="minorHAnsi"/>
          <w:b w:val="0"/>
          <w:color w:val="002D19"/>
          <w:bdr w:val="none" w:sz="0" w:space="0" w:color="auto" w:frame="1"/>
          <w:shd w:val="clear" w:color="auto" w:fill="FFFFFF"/>
        </w:rPr>
        <w:t>Merčun</w:t>
      </w:r>
      <w:proofErr w:type="spellEnd"/>
      <w:r w:rsidR="00CB37D8" w:rsidRPr="00CB37D8">
        <w:rPr>
          <w:rFonts w:asciiTheme="minorHAnsi" w:hAnsiTheme="minorHAnsi"/>
        </w:rPr>
        <w:t xml:space="preserve">  (</w:t>
      </w:r>
      <w:proofErr w:type="gramEnd"/>
      <w:r w:rsidR="00CB37D8" w:rsidRPr="00CB37D8">
        <w:rPr>
          <w:rFonts w:asciiTheme="minorHAnsi" w:hAnsiTheme="minorHAnsi"/>
        </w:rPr>
        <w:t>Slovenia)</w:t>
      </w:r>
    </w:p>
    <w:p w:rsidR="00CB37D8" w:rsidRPr="00CB37D8" w:rsidRDefault="00CB37D8" w:rsidP="00CB37D8">
      <w:pPr>
        <w:ind w:left="3567" w:firstLine="687"/>
        <w:rPr>
          <w:rFonts w:asciiTheme="minorHAnsi" w:hAnsiTheme="minorHAnsi"/>
        </w:rPr>
      </w:pPr>
      <w:r w:rsidRPr="00CB37D8">
        <w:rPr>
          <w:rFonts w:asciiTheme="minorHAnsi" w:hAnsiTheme="minorHAnsi"/>
        </w:rPr>
        <w:t xml:space="preserve">Chris Oliver </w:t>
      </w:r>
      <w:r w:rsidRPr="00CB37D8">
        <w:rPr>
          <w:rFonts w:asciiTheme="minorHAnsi" w:hAnsiTheme="minorHAnsi"/>
        </w:rPr>
        <w:tab/>
        <w:t>(Canada)</w:t>
      </w:r>
    </w:p>
    <w:p w:rsidR="00CB37D8" w:rsidRPr="00CB37D8" w:rsidRDefault="00CB37D8" w:rsidP="00CB37D8">
      <w:pPr>
        <w:ind w:left="3567" w:firstLine="687"/>
        <w:rPr>
          <w:rFonts w:asciiTheme="minorHAnsi" w:hAnsiTheme="minorHAnsi"/>
        </w:rPr>
      </w:pPr>
      <w:r w:rsidRPr="00CB37D8">
        <w:rPr>
          <w:rFonts w:asciiTheme="minorHAnsi" w:hAnsiTheme="minorHAnsi"/>
        </w:rPr>
        <w:t xml:space="preserve">Athena </w:t>
      </w:r>
      <w:proofErr w:type="spellStart"/>
      <w:r w:rsidRPr="00CB37D8">
        <w:rPr>
          <w:rFonts w:asciiTheme="minorHAnsi" w:hAnsiTheme="minorHAnsi"/>
        </w:rPr>
        <w:t>Salaba</w:t>
      </w:r>
      <w:proofErr w:type="spellEnd"/>
      <w:r w:rsidRPr="00CB37D8">
        <w:rPr>
          <w:rFonts w:asciiTheme="minorHAnsi" w:hAnsiTheme="minorHAnsi"/>
        </w:rPr>
        <w:tab/>
      </w:r>
      <w:r>
        <w:rPr>
          <w:rFonts w:asciiTheme="minorHAnsi" w:hAnsiTheme="minorHAnsi"/>
        </w:rPr>
        <w:t xml:space="preserve"> </w:t>
      </w:r>
      <w:r w:rsidRPr="00CB37D8">
        <w:rPr>
          <w:rFonts w:asciiTheme="minorHAnsi" w:hAnsiTheme="minorHAnsi"/>
        </w:rPr>
        <w:t>(USA)</w:t>
      </w:r>
    </w:p>
    <w:p w:rsidR="00E10EB0" w:rsidRDefault="00E10EB0" w:rsidP="00661D0A">
      <w:pPr>
        <w:spacing w:line="276" w:lineRule="auto"/>
        <w:ind w:left="705"/>
        <w:rPr>
          <w:rFonts w:ascii="Calibri" w:hAnsi="Calibri"/>
        </w:rPr>
      </w:pPr>
    </w:p>
    <w:p w:rsidR="007A0F20" w:rsidRPr="00CB37D8" w:rsidRDefault="00CB37D8" w:rsidP="00CB37D8">
      <w:pPr>
        <w:spacing w:line="276" w:lineRule="auto"/>
        <w:rPr>
          <w:rFonts w:asciiTheme="minorHAnsi" w:hAnsiTheme="minorHAnsi"/>
        </w:rPr>
      </w:pPr>
      <w:r>
        <w:rPr>
          <w:rFonts w:ascii="Calibri" w:hAnsi="Calibri"/>
        </w:rPr>
        <w:tab/>
      </w:r>
      <w:r>
        <w:rPr>
          <w:rFonts w:ascii="Calibri" w:hAnsi="Calibri"/>
        </w:rPr>
        <w:tab/>
      </w:r>
      <w:r>
        <w:rPr>
          <w:rFonts w:ascii="Calibri" w:hAnsi="Calibri"/>
        </w:rPr>
        <w:tab/>
        <w:t>First term:</w:t>
      </w:r>
      <w:r>
        <w:rPr>
          <w:rFonts w:ascii="Calibri" w:hAnsi="Calibri"/>
        </w:rPr>
        <w:tab/>
      </w:r>
      <w:r>
        <w:rPr>
          <w:rFonts w:ascii="Calibri" w:hAnsi="Calibri"/>
        </w:rPr>
        <w:tab/>
      </w:r>
      <w:r w:rsidRPr="00CB37D8">
        <w:rPr>
          <w:rFonts w:asciiTheme="minorHAnsi" w:hAnsiTheme="minorHAnsi"/>
        </w:rPr>
        <w:t xml:space="preserve">Matthew </w:t>
      </w:r>
      <w:proofErr w:type="spellStart"/>
      <w:r w:rsidRPr="00CB37D8">
        <w:rPr>
          <w:rFonts w:asciiTheme="minorHAnsi" w:hAnsiTheme="minorHAnsi"/>
        </w:rPr>
        <w:t>Beacom</w:t>
      </w:r>
      <w:proofErr w:type="spellEnd"/>
      <w:r w:rsidRPr="00CB37D8">
        <w:rPr>
          <w:rFonts w:asciiTheme="minorHAnsi" w:hAnsiTheme="minorHAnsi"/>
        </w:rPr>
        <w:t xml:space="preserve"> </w:t>
      </w:r>
      <w:r w:rsidRPr="00CB37D8">
        <w:rPr>
          <w:rFonts w:asciiTheme="minorHAnsi" w:hAnsiTheme="minorHAnsi"/>
        </w:rPr>
        <w:tab/>
        <w:t>(</w:t>
      </w:r>
      <w:r w:rsidR="000609D1">
        <w:rPr>
          <w:rFonts w:asciiTheme="minorHAnsi" w:hAnsiTheme="minorHAnsi"/>
        </w:rPr>
        <w:t>USA</w:t>
      </w:r>
      <w:r w:rsidRPr="00CB37D8">
        <w:rPr>
          <w:rFonts w:asciiTheme="minorHAnsi" w:hAnsiTheme="minorHAnsi"/>
        </w:rPr>
        <w:t>)</w:t>
      </w:r>
    </w:p>
    <w:p w:rsidR="00CB37D8" w:rsidRPr="00CB37D8" w:rsidRDefault="00CB37D8" w:rsidP="00CB37D8">
      <w:pPr>
        <w:pStyle w:val="ListParagraph"/>
        <w:widowControl/>
        <w:suppressAutoHyphens w:val="0"/>
        <w:spacing w:line="276" w:lineRule="auto"/>
        <w:ind w:left="3561" w:firstLine="693"/>
        <w:contextualSpacing/>
        <w:rPr>
          <w:rFonts w:asciiTheme="minorHAnsi" w:hAnsiTheme="minorHAnsi"/>
          <w:lang w:val="hr-HR"/>
        </w:rPr>
      </w:pPr>
      <w:r w:rsidRPr="00CB37D8">
        <w:rPr>
          <w:rFonts w:asciiTheme="minorHAnsi" w:hAnsiTheme="minorHAnsi"/>
          <w:lang w:val="hr-HR"/>
        </w:rPr>
        <w:t xml:space="preserve">Anita Goldberga </w:t>
      </w:r>
      <w:r w:rsidRPr="00CB37D8">
        <w:rPr>
          <w:rFonts w:asciiTheme="minorHAnsi" w:hAnsiTheme="minorHAnsi"/>
          <w:lang w:val="hr-HR"/>
        </w:rPr>
        <w:tab/>
        <w:t>(Latvia)</w:t>
      </w:r>
    </w:p>
    <w:p w:rsidR="00CB37D8" w:rsidRPr="00CB37D8" w:rsidRDefault="00CB37D8" w:rsidP="00CB37D8">
      <w:pPr>
        <w:spacing w:line="276" w:lineRule="auto"/>
        <w:rPr>
          <w:rFonts w:asciiTheme="minorHAnsi" w:hAnsiTheme="minorHAnsi"/>
          <w:lang w:val="fr-FR"/>
        </w:rPr>
      </w:pPr>
      <w:r w:rsidRPr="000609D1">
        <w:rPr>
          <w:rFonts w:asciiTheme="minorHAnsi" w:hAnsiTheme="minorHAnsi"/>
          <w:lang w:val="fr-FR"/>
        </w:rPr>
        <w:lastRenderedPageBreak/>
        <w:tab/>
      </w:r>
      <w:r w:rsidRPr="000609D1">
        <w:rPr>
          <w:rFonts w:asciiTheme="minorHAnsi" w:hAnsiTheme="minorHAnsi"/>
          <w:lang w:val="fr-FR"/>
        </w:rPr>
        <w:tab/>
      </w:r>
      <w:r w:rsidRPr="000609D1">
        <w:rPr>
          <w:rFonts w:asciiTheme="minorHAnsi" w:hAnsiTheme="minorHAnsi"/>
          <w:lang w:val="fr-FR"/>
        </w:rPr>
        <w:tab/>
      </w:r>
      <w:r w:rsidRPr="000609D1">
        <w:rPr>
          <w:rFonts w:asciiTheme="minorHAnsi" w:hAnsiTheme="minorHAnsi"/>
          <w:lang w:val="fr-FR"/>
        </w:rPr>
        <w:tab/>
      </w:r>
      <w:r w:rsidRPr="000609D1">
        <w:rPr>
          <w:rFonts w:asciiTheme="minorHAnsi" w:hAnsiTheme="minorHAnsi"/>
          <w:lang w:val="fr-FR"/>
        </w:rPr>
        <w:tab/>
      </w:r>
      <w:r w:rsidRPr="000609D1">
        <w:rPr>
          <w:rFonts w:asciiTheme="minorHAnsi" w:hAnsiTheme="minorHAnsi"/>
          <w:lang w:val="fr-FR"/>
        </w:rPr>
        <w:tab/>
      </w:r>
      <w:r w:rsidRPr="00CB37D8">
        <w:rPr>
          <w:rFonts w:asciiTheme="minorHAnsi" w:hAnsiTheme="minorHAnsi"/>
          <w:lang w:val="fr-FR"/>
        </w:rPr>
        <w:t xml:space="preserve">Mélanie Roche  </w:t>
      </w:r>
      <w:r w:rsidRPr="00CB37D8">
        <w:rPr>
          <w:rFonts w:asciiTheme="minorHAnsi" w:hAnsiTheme="minorHAnsi"/>
          <w:lang w:val="fr-FR"/>
        </w:rPr>
        <w:tab/>
        <w:t>(France)</w:t>
      </w:r>
    </w:p>
    <w:p w:rsidR="00CB37D8" w:rsidRPr="000609D1" w:rsidRDefault="00CB37D8" w:rsidP="00CB37D8">
      <w:pPr>
        <w:pStyle w:val="ListParagraph"/>
        <w:widowControl/>
        <w:suppressAutoHyphens w:val="0"/>
        <w:spacing w:line="276" w:lineRule="auto"/>
        <w:ind w:left="3561" w:firstLine="693"/>
        <w:contextualSpacing/>
        <w:rPr>
          <w:rFonts w:asciiTheme="minorHAnsi" w:hAnsiTheme="minorHAnsi"/>
          <w:lang w:val="en-CA"/>
        </w:rPr>
      </w:pPr>
      <w:proofErr w:type="spellStart"/>
      <w:r w:rsidRPr="000609D1">
        <w:rPr>
          <w:rFonts w:asciiTheme="minorHAnsi" w:hAnsiTheme="minorHAnsi"/>
          <w:lang w:val="en-CA"/>
        </w:rPr>
        <w:t>Marja-Liisa</w:t>
      </w:r>
      <w:proofErr w:type="spellEnd"/>
      <w:r w:rsidRPr="000609D1">
        <w:rPr>
          <w:rFonts w:asciiTheme="minorHAnsi" w:hAnsiTheme="minorHAnsi"/>
          <w:lang w:val="en-CA"/>
        </w:rPr>
        <w:t xml:space="preserve"> </w:t>
      </w:r>
      <w:proofErr w:type="spellStart"/>
      <w:r w:rsidRPr="000609D1">
        <w:rPr>
          <w:rFonts w:asciiTheme="minorHAnsi" w:hAnsiTheme="minorHAnsi"/>
          <w:lang w:val="en-CA"/>
        </w:rPr>
        <w:t>Seppälä</w:t>
      </w:r>
      <w:proofErr w:type="spellEnd"/>
      <w:r w:rsidRPr="000609D1">
        <w:rPr>
          <w:rFonts w:asciiTheme="minorHAnsi" w:hAnsiTheme="minorHAnsi"/>
          <w:lang w:val="en-CA"/>
        </w:rPr>
        <w:t xml:space="preserve"> </w:t>
      </w:r>
      <w:r w:rsidRPr="000609D1">
        <w:rPr>
          <w:rFonts w:asciiTheme="minorHAnsi" w:hAnsiTheme="minorHAnsi"/>
          <w:lang w:val="en-CA"/>
        </w:rPr>
        <w:tab/>
        <w:t>(Finland)</w:t>
      </w:r>
    </w:p>
    <w:p w:rsidR="00CB37D8" w:rsidRPr="00CB37D8" w:rsidRDefault="00CB37D8" w:rsidP="00CB37D8">
      <w:pPr>
        <w:pStyle w:val="ListParagraph"/>
        <w:widowControl/>
        <w:suppressAutoHyphens w:val="0"/>
        <w:spacing w:line="276" w:lineRule="auto"/>
        <w:ind w:left="3561" w:firstLine="693"/>
        <w:contextualSpacing/>
        <w:rPr>
          <w:rFonts w:asciiTheme="minorHAnsi" w:hAnsiTheme="minorHAnsi"/>
          <w:lang w:val="hr-HR"/>
        </w:rPr>
      </w:pPr>
      <w:r w:rsidRPr="00CB37D8">
        <w:rPr>
          <w:rFonts w:asciiTheme="minorHAnsi" w:hAnsiTheme="minorHAnsi"/>
          <w:lang w:val="hr-HR"/>
        </w:rPr>
        <w:t>Ana Vukadin</w:t>
      </w:r>
      <w:r w:rsidRPr="00CB37D8">
        <w:rPr>
          <w:rFonts w:asciiTheme="minorHAnsi" w:hAnsiTheme="minorHAnsi"/>
          <w:lang w:val="hr-HR"/>
        </w:rPr>
        <w:tab/>
      </w:r>
      <w:r w:rsidRPr="00CB37D8">
        <w:rPr>
          <w:rFonts w:asciiTheme="minorHAnsi" w:hAnsiTheme="minorHAnsi"/>
          <w:lang w:val="hr-HR"/>
        </w:rPr>
        <w:tab/>
        <w:t>(Croatia)</w:t>
      </w:r>
    </w:p>
    <w:p w:rsidR="00CB37D8" w:rsidRPr="000609D1" w:rsidRDefault="00E5426D" w:rsidP="00E5426D">
      <w:pPr>
        <w:widowControl/>
        <w:suppressAutoHyphens w:val="0"/>
        <w:spacing w:line="276" w:lineRule="auto"/>
        <w:contextualSpacing/>
        <w:rPr>
          <w:rFonts w:asciiTheme="minorHAnsi" w:hAnsiTheme="minorHAnsi"/>
          <w:lang w:val="en-CA"/>
        </w:rPr>
      </w:pPr>
      <w:r w:rsidRPr="000609D1">
        <w:rPr>
          <w:rFonts w:asciiTheme="minorHAnsi" w:hAnsiTheme="minorHAnsi"/>
          <w:lang w:val="en-CA"/>
        </w:rPr>
        <w:tab/>
      </w:r>
      <w:r w:rsidRPr="000609D1">
        <w:rPr>
          <w:rFonts w:asciiTheme="minorHAnsi" w:hAnsiTheme="minorHAnsi"/>
          <w:lang w:val="en-CA"/>
        </w:rPr>
        <w:tab/>
      </w:r>
      <w:r w:rsidRPr="000609D1">
        <w:rPr>
          <w:rFonts w:asciiTheme="minorHAnsi" w:hAnsiTheme="minorHAnsi"/>
          <w:lang w:val="en-CA"/>
        </w:rPr>
        <w:tab/>
      </w:r>
    </w:p>
    <w:p w:rsidR="00E5426D" w:rsidRPr="00E5426D" w:rsidRDefault="00E5426D" w:rsidP="00E5426D">
      <w:pPr>
        <w:widowControl/>
        <w:suppressAutoHyphens w:val="0"/>
        <w:spacing w:line="276" w:lineRule="auto"/>
        <w:contextualSpacing/>
        <w:rPr>
          <w:rFonts w:asciiTheme="minorHAnsi" w:hAnsiTheme="minorHAnsi"/>
          <w:lang w:val="en-CA"/>
        </w:rPr>
      </w:pPr>
      <w:r w:rsidRPr="000609D1">
        <w:rPr>
          <w:rFonts w:asciiTheme="minorHAnsi" w:hAnsiTheme="minorHAnsi"/>
          <w:lang w:val="en-CA"/>
        </w:rPr>
        <w:tab/>
      </w:r>
      <w:r w:rsidRPr="000609D1">
        <w:rPr>
          <w:rFonts w:asciiTheme="minorHAnsi" w:hAnsiTheme="minorHAnsi"/>
          <w:lang w:val="en-CA"/>
        </w:rPr>
        <w:tab/>
      </w:r>
      <w:r w:rsidRPr="000609D1">
        <w:rPr>
          <w:rFonts w:asciiTheme="minorHAnsi" w:hAnsiTheme="minorHAnsi"/>
          <w:lang w:val="en-CA"/>
        </w:rPr>
        <w:tab/>
      </w:r>
      <w:r w:rsidRPr="00E5426D">
        <w:rPr>
          <w:rFonts w:asciiTheme="minorHAnsi" w:hAnsiTheme="minorHAnsi"/>
          <w:lang w:val="en-CA"/>
        </w:rPr>
        <w:t>New corresponding member</w:t>
      </w:r>
      <w:r w:rsidR="00D43BFC">
        <w:rPr>
          <w:rFonts w:asciiTheme="minorHAnsi" w:hAnsiTheme="minorHAnsi"/>
          <w:lang w:val="en-CA"/>
        </w:rPr>
        <w:t>:</w:t>
      </w:r>
    </w:p>
    <w:p w:rsidR="00E5426D" w:rsidRPr="00E5426D" w:rsidRDefault="00E5426D" w:rsidP="00E5426D">
      <w:pPr>
        <w:pStyle w:val="ListParagraph"/>
        <w:widowControl/>
        <w:suppressAutoHyphens w:val="0"/>
        <w:spacing w:line="276" w:lineRule="auto"/>
        <w:ind w:left="3561" w:firstLine="693"/>
        <w:contextualSpacing/>
        <w:rPr>
          <w:rFonts w:asciiTheme="minorHAnsi" w:hAnsiTheme="minorHAnsi"/>
        </w:rPr>
      </w:pPr>
      <w:proofErr w:type="spellStart"/>
      <w:r w:rsidRPr="00E5426D">
        <w:rPr>
          <w:rFonts w:asciiTheme="minorHAnsi" w:hAnsiTheme="minorHAnsi"/>
        </w:rPr>
        <w:t>Saeedeh</w:t>
      </w:r>
      <w:proofErr w:type="spellEnd"/>
      <w:r w:rsidRPr="00E5426D">
        <w:rPr>
          <w:rFonts w:asciiTheme="minorHAnsi" w:hAnsiTheme="minorHAnsi"/>
        </w:rPr>
        <w:t xml:space="preserve"> Akbari-</w:t>
      </w:r>
      <w:proofErr w:type="spellStart"/>
      <w:r w:rsidRPr="00E5426D">
        <w:rPr>
          <w:rFonts w:asciiTheme="minorHAnsi" w:hAnsiTheme="minorHAnsi"/>
        </w:rPr>
        <w:t>Daryan</w:t>
      </w:r>
      <w:proofErr w:type="spellEnd"/>
      <w:r>
        <w:rPr>
          <w:rFonts w:asciiTheme="minorHAnsi" w:hAnsiTheme="minorHAnsi"/>
        </w:rPr>
        <w:tab/>
      </w:r>
      <w:r w:rsidRPr="00E5426D">
        <w:rPr>
          <w:rFonts w:asciiTheme="minorHAnsi" w:hAnsiTheme="minorHAnsi"/>
        </w:rPr>
        <w:t>(Iran)</w:t>
      </w:r>
    </w:p>
    <w:p w:rsidR="00E5426D" w:rsidRPr="00E5426D" w:rsidRDefault="00E5426D" w:rsidP="00E5426D">
      <w:pPr>
        <w:widowControl/>
        <w:suppressAutoHyphens w:val="0"/>
        <w:spacing w:line="276" w:lineRule="auto"/>
        <w:contextualSpacing/>
        <w:rPr>
          <w:rFonts w:asciiTheme="minorHAnsi" w:hAnsiTheme="minorHAnsi"/>
          <w:lang w:val="en-CA"/>
        </w:rPr>
      </w:pPr>
    </w:p>
    <w:p w:rsidR="003B3CF9" w:rsidRDefault="003B3CF9" w:rsidP="003B3CF9">
      <w:pPr>
        <w:spacing w:line="276" w:lineRule="auto"/>
        <w:ind w:left="705"/>
        <w:rPr>
          <w:rFonts w:ascii="Calibri" w:hAnsi="Calibri"/>
          <w:lang w:val="en-CA"/>
        </w:rPr>
      </w:pPr>
      <w:proofErr w:type="spellStart"/>
      <w:r>
        <w:rPr>
          <w:rFonts w:ascii="Calibri" w:hAnsi="Calibri"/>
          <w:lang w:val="en-CA"/>
        </w:rPr>
        <w:t>CoS</w:t>
      </w:r>
      <w:proofErr w:type="spellEnd"/>
      <w:r>
        <w:rPr>
          <w:rFonts w:ascii="Calibri" w:hAnsi="Calibri"/>
          <w:lang w:val="en-CA"/>
        </w:rPr>
        <w:t xml:space="preserve"> did not have </w:t>
      </w:r>
      <w:r w:rsidR="003227AD">
        <w:rPr>
          <w:rFonts w:ascii="Calibri" w:hAnsi="Calibri"/>
          <w:lang w:val="en-CA"/>
        </w:rPr>
        <w:t xml:space="preserve">a majority of </w:t>
      </w:r>
      <w:r>
        <w:rPr>
          <w:rFonts w:ascii="Calibri" w:hAnsi="Calibri"/>
          <w:lang w:val="en-CA"/>
        </w:rPr>
        <w:t xml:space="preserve">its </w:t>
      </w:r>
      <w:r w:rsidR="003227AD">
        <w:rPr>
          <w:rFonts w:ascii="Calibri" w:hAnsi="Calibri"/>
          <w:lang w:val="en-CA"/>
        </w:rPr>
        <w:t>members present in Poland, so</w:t>
      </w:r>
      <w:r>
        <w:rPr>
          <w:rFonts w:ascii="Calibri" w:hAnsi="Calibri"/>
          <w:lang w:val="en-CA"/>
        </w:rPr>
        <w:t xml:space="preserve"> </w:t>
      </w:r>
      <w:r w:rsidR="003227AD">
        <w:rPr>
          <w:rFonts w:ascii="Calibri" w:hAnsi="Calibri"/>
          <w:lang w:val="en-CA"/>
        </w:rPr>
        <w:t xml:space="preserve">endorsement of the </w:t>
      </w:r>
      <w:r>
        <w:rPr>
          <w:rFonts w:ascii="Calibri" w:hAnsi="Calibri"/>
          <w:lang w:val="en-CA"/>
        </w:rPr>
        <w:t xml:space="preserve">RG </w:t>
      </w:r>
      <w:r w:rsidR="003227AD">
        <w:rPr>
          <w:rFonts w:ascii="Calibri" w:hAnsi="Calibri"/>
          <w:lang w:val="en-CA"/>
        </w:rPr>
        <w:t xml:space="preserve">membership decisions </w:t>
      </w:r>
      <w:r>
        <w:rPr>
          <w:rFonts w:ascii="Calibri" w:hAnsi="Calibri"/>
          <w:lang w:val="en-CA"/>
        </w:rPr>
        <w:t>was to be done by email after WLIC.  [</w:t>
      </w:r>
      <w:r w:rsidR="008E7C33">
        <w:rPr>
          <w:rFonts w:ascii="Calibri" w:hAnsi="Calibri"/>
          <w:lang w:val="en-CA"/>
        </w:rPr>
        <w:t>Endorsement</w:t>
      </w:r>
      <w:r>
        <w:rPr>
          <w:rFonts w:ascii="Calibri" w:hAnsi="Calibri"/>
          <w:lang w:val="en-CA"/>
        </w:rPr>
        <w:t xml:space="preserve"> received.]</w:t>
      </w:r>
    </w:p>
    <w:p w:rsidR="00AA7FDC" w:rsidRDefault="00AA7FDC" w:rsidP="003B3CF9">
      <w:pPr>
        <w:spacing w:line="276" w:lineRule="auto"/>
        <w:ind w:left="705"/>
        <w:rPr>
          <w:rFonts w:ascii="Calibri" w:hAnsi="Calibri"/>
          <w:lang w:val="en-CA"/>
        </w:rPr>
      </w:pPr>
    </w:p>
    <w:p w:rsidR="007A0F20" w:rsidRDefault="007A0F20" w:rsidP="007A0F20">
      <w:pPr>
        <w:spacing w:line="276" w:lineRule="auto"/>
        <w:rPr>
          <w:rFonts w:ascii="Calibri" w:hAnsi="Calibri"/>
        </w:rPr>
      </w:pPr>
      <w:r>
        <w:rPr>
          <w:rFonts w:ascii="Calibri" w:hAnsi="Calibri"/>
        </w:rPr>
        <w:t xml:space="preserve">5) </w:t>
      </w:r>
      <w:r>
        <w:rPr>
          <w:rFonts w:ascii="Calibri" w:hAnsi="Calibri"/>
        </w:rPr>
        <w:tab/>
        <w:t>Election of Chair, 2017-2019</w:t>
      </w:r>
    </w:p>
    <w:p w:rsidR="000851A8" w:rsidRDefault="000851A8" w:rsidP="000851A8">
      <w:pPr>
        <w:spacing w:line="276" w:lineRule="auto"/>
        <w:ind w:left="705"/>
        <w:rPr>
          <w:rFonts w:ascii="Calibri" w:hAnsi="Calibri"/>
        </w:rPr>
      </w:pPr>
      <w:r>
        <w:rPr>
          <w:rFonts w:ascii="Calibri" w:hAnsi="Calibri"/>
        </w:rPr>
        <w:t xml:space="preserve">Since election of members was delayed this year, many new members were not at WLIC in Wroclaw. Therefore election of a Chair was deferred to an email ballot after WLIC. </w:t>
      </w:r>
    </w:p>
    <w:p w:rsidR="000851A8" w:rsidRDefault="000851A8" w:rsidP="000851A8">
      <w:pPr>
        <w:spacing w:line="276" w:lineRule="auto"/>
        <w:ind w:left="705"/>
        <w:rPr>
          <w:rFonts w:ascii="Calibri" w:hAnsi="Calibri"/>
        </w:rPr>
      </w:pPr>
      <w:r>
        <w:rPr>
          <w:rFonts w:ascii="Calibri" w:hAnsi="Calibri"/>
        </w:rPr>
        <w:t xml:space="preserve">[CoS informed the past Chair that there is currently no limit to the number of terms a </w:t>
      </w:r>
      <w:r w:rsidR="00B80FD2">
        <w:rPr>
          <w:rFonts w:ascii="Calibri" w:hAnsi="Calibri"/>
        </w:rPr>
        <w:t xml:space="preserve">RG </w:t>
      </w:r>
      <w:r>
        <w:rPr>
          <w:rFonts w:ascii="Calibri" w:hAnsi="Calibri"/>
        </w:rPr>
        <w:t xml:space="preserve">Chair can serve. The call for nominations was distributed in September. </w:t>
      </w:r>
      <w:r w:rsidR="00B80FD2">
        <w:rPr>
          <w:rFonts w:ascii="Calibri" w:hAnsi="Calibri"/>
        </w:rPr>
        <w:t xml:space="preserve">Only one nomination. </w:t>
      </w:r>
      <w:r>
        <w:rPr>
          <w:rFonts w:ascii="Calibri" w:hAnsi="Calibri"/>
        </w:rPr>
        <w:t>Chris Oliver continues as Chair for a third two-year term]</w:t>
      </w:r>
    </w:p>
    <w:p w:rsidR="007A0F20" w:rsidRDefault="007A0F20" w:rsidP="007A0F20">
      <w:pPr>
        <w:spacing w:line="276" w:lineRule="auto"/>
        <w:rPr>
          <w:rFonts w:ascii="Calibri" w:hAnsi="Calibri"/>
        </w:rPr>
      </w:pPr>
    </w:p>
    <w:p w:rsidR="00C651DF" w:rsidRDefault="007A0F20" w:rsidP="007A0F20">
      <w:pPr>
        <w:spacing w:line="276" w:lineRule="auto"/>
        <w:rPr>
          <w:rFonts w:asciiTheme="minorHAnsi" w:hAnsiTheme="minorHAnsi" w:cs="Arial"/>
          <w:lang w:val="en-CA"/>
        </w:rPr>
      </w:pPr>
      <w:r>
        <w:rPr>
          <w:rFonts w:asciiTheme="minorHAnsi" w:hAnsiTheme="minorHAnsi" w:cs="Arial"/>
          <w:lang w:val="en-CA"/>
        </w:rPr>
        <w:t xml:space="preserve">6) </w:t>
      </w:r>
      <w:r>
        <w:rPr>
          <w:rFonts w:asciiTheme="minorHAnsi" w:hAnsiTheme="minorHAnsi" w:cs="Arial"/>
          <w:lang w:val="en-CA"/>
        </w:rPr>
        <w:tab/>
      </w:r>
      <w:r w:rsidRPr="000C4078">
        <w:rPr>
          <w:rFonts w:asciiTheme="minorHAnsi" w:hAnsiTheme="minorHAnsi" w:cs="Arial"/>
          <w:lang w:val="en-CA"/>
        </w:rPr>
        <w:t>Liaison</w:t>
      </w:r>
      <w:r w:rsidR="00C651DF">
        <w:rPr>
          <w:rFonts w:asciiTheme="minorHAnsi" w:hAnsiTheme="minorHAnsi" w:cs="Arial"/>
          <w:lang w:val="en-CA"/>
        </w:rPr>
        <w:t>s</w:t>
      </w:r>
    </w:p>
    <w:p w:rsidR="007A0F20" w:rsidRDefault="00C651DF" w:rsidP="00C651DF">
      <w:pPr>
        <w:spacing w:line="276" w:lineRule="auto"/>
        <w:ind w:firstLine="709"/>
        <w:rPr>
          <w:rFonts w:asciiTheme="minorHAnsi" w:hAnsiTheme="minorHAnsi" w:cs="Arial"/>
          <w:lang w:val="en-CA"/>
        </w:rPr>
      </w:pPr>
      <w:r>
        <w:rPr>
          <w:rFonts w:asciiTheme="minorHAnsi" w:hAnsiTheme="minorHAnsi" w:cs="Arial"/>
          <w:lang w:val="en-CA"/>
        </w:rPr>
        <w:t>6.1)  Liaison</w:t>
      </w:r>
      <w:r w:rsidR="007A0F20" w:rsidRPr="000C4078">
        <w:rPr>
          <w:rFonts w:asciiTheme="minorHAnsi" w:hAnsiTheme="minorHAnsi" w:cs="Arial"/>
          <w:lang w:val="en-CA"/>
        </w:rPr>
        <w:t xml:space="preserve"> </w:t>
      </w:r>
      <w:r w:rsidR="007A0F20">
        <w:rPr>
          <w:rFonts w:asciiTheme="minorHAnsi" w:hAnsiTheme="minorHAnsi" w:cs="Arial"/>
          <w:lang w:val="en-CA"/>
        </w:rPr>
        <w:t>with the</w:t>
      </w:r>
      <w:r w:rsidR="007A0F20" w:rsidRPr="000C4078">
        <w:rPr>
          <w:rFonts w:asciiTheme="minorHAnsi" w:hAnsiTheme="minorHAnsi" w:cs="Arial"/>
          <w:lang w:val="en-CA"/>
        </w:rPr>
        <w:t xml:space="preserve"> PRESS</w:t>
      </w:r>
      <w:r w:rsidR="007A0F20" w:rsidRPr="005C126D">
        <w:rPr>
          <w:rFonts w:asciiTheme="minorHAnsi" w:hAnsiTheme="minorHAnsi" w:cs="Arial"/>
          <w:vertAlign w:val="subscript"/>
          <w:lang w:val="en-CA"/>
        </w:rPr>
        <w:t>OO</w:t>
      </w:r>
      <w:r w:rsidR="007A0F20" w:rsidRPr="000C4078">
        <w:rPr>
          <w:rFonts w:asciiTheme="minorHAnsi" w:hAnsiTheme="minorHAnsi" w:cs="Arial"/>
          <w:lang w:val="en-CA"/>
        </w:rPr>
        <w:t xml:space="preserve"> Review Group</w:t>
      </w:r>
    </w:p>
    <w:p w:rsidR="00D25960" w:rsidRDefault="00D25960" w:rsidP="00C651DF">
      <w:pPr>
        <w:spacing w:line="276" w:lineRule="auto"/>
        <w:ind w:firstLine="709"/>
        <w:rPr>
          <w:rFonts w:asciiTheme="minorHAnsi" w:hAnsiTheme="minorHAnsi" w:cs="Arial"/>
          <w:lang w:val="en-CA"/>
        </w:rPr>
      </w:pPr>
      <w:r>
        <w:rPr>
          <w:rFonts w:asciiTheme="minorHAnsi" w:hAnsiTheme="minorHAnsi" w:cs="Arial"/>
          <w:lang w:val="en-CA"/>
        </w:rPr>
        <w:tab/>
      </w:r>
      <w:proofErr w:type="spellStart"/>
      <w:r w:rsidR="003C2228">
        <w:rPr>
          <w:rFonts w:asciiTheme="minorHAnsi" w:hAnsiTheme="minorHAnsi" w:cs="Arial"/>
          <w:lang w:val="en-CA"/>
        </w:rPr>
        <w:t>Mélanie</w:t>
      </w:r>
      <w:proofErr w:type="spellEnd"/>
      <w:r w:rsidR="003C2228">
        <w:rPr>
          <w:rFonts w:asciiTheme="minorHAnsi" w:hAnsiTheme="minorHAnsi" w:cs="Arial"/>
          <w:lang w:val="en-CA"/>
        </w:rPr>
        <w:t xml:space="preserve"> Roche</w:t>
      </w:r>
    </w:p>
    <w:p w:rsidR="00C651DF" w:rsidRDefault="00C651DF" w:rsidP="00C651DF">
      <w:pPr>
        <w:spacing w:line="276" w:lineRule="auto"/>
        <w:ind w:firstLine="709"/>
        <w:rPr>
          <w:rFonts w:asciiTheme="minorHAnsi" w:hAnsiTheme="minorHAnsi" w:cs="Arial"/>
          <w:lang w:val="en-CA"/>
        </w:rPr>
      </w:pPr>
      <w:r>
        <w:rPr>
          <w:rFonts w:asciiTheme="minorHAnsi" w:hAnsiTheme="minorHAnsi" w:cs="Arial"/>
          <w:lang w:val="en-CA"/>
        </w:rPr>
        <w:t>6.2) Other liaisons</w:t>
      </w:r>
    </w:p>
    <w:p w:rsidR="003C2228" w:rsidRDefault="003C2228" w:rsidP="00C651DF">
      <w:pPr>
        <w:spacing w:line="276" w:lineRule="auto"/>
        <w:ind w:firstLine="709"/>
        <w:rPr>
          <w:rFonts w:asciiTheme="minorHAnsi" w:hAnsiTheme="minorHAnsi" w:cs="Arial"/>
          <w:lang w:val="en-CA"/>
        </w:rPr>
      </w:pPr>
      <w:r>
        <w:rPr>
          <w:rFonts w:asciiTheme="minorHAnsi" w:hAnsiTheme="minorHAnsi" w:cs="Arial"/>
          <w:lang w:val="en-CA"/>
        </w:rPr>
        <w:tab/>
      </w:r>
      <w:r w:rsidR="00231340">
        <w:rPr>
          <w:rFonts w:asciiTheme="minorHAnsi" w:hAnsiTheme="minorHAnsi" w:cs="Arial"/>
          <w:lang w:val="en-CA"/>
        </w:rPr>
        <w:t>The idea was suggested that we explore having a liaison with LI</w:t>
      </w:r>
      <w:r>
        <w:rPr>
          <w:rFonts w:asciiTheme="minorHAnsi" w:hAnsiTheme="minorHAnsi" w:cs="Arial"/>
          <w:lang w:val="en-CA"/>
        </w:rPr>
        <w:t>DATEC</w:t>
      </w:r>
    </w:p>
    <w:p w:rsidR="003C2228" w:rsidRPr="000C4078" w:rsidRDefault="003C2228" w:rsidP="00C651DF">
      <w:pPr>
        <w:spacing w:line="276" w:lineRule="auto"/>
        <w:ind w:firstLine="709"/>
        <w:rPr>
          <w:rFonts w:asciiTheme="minorHAnsi" w:hAnsiTheme="minorHAnsi"/>
        </w:rPr>
      </w:pPr>
      <w:r>
        <w:rPr>
          <w:rFonts w:asciiTheme="minorHAnsi" w:hAnsiTheme="minorHAnsi" w:cs="Arial"/>
          <w:lang w:val="en-CA"/>
        </w:rPr>
        <w:tab/>
        <w:t xml:space="preserve">Other liaisons </w:t>
      </w:r>
      <w:r w:rsidR="00231340">
        <w:rPr>
          <w:rFonts w:asciiTheme="minorHAnsi" w:hAnsiTheme="minorHAnsi" w:cs="Arial"/>
          <w:lang w:val="en-CA"/>
        </w:rPr>
        <w:t xml:space="preserve">will </w:t>
      </w:r>
      <w:r>
        <w:rPr>
          <w:rFonts w:asciiTheme="minorHAnsi" w:hAnsiTheme="minorHAnsi" w:cs="Arial"/>
          <w:lang w:val="en-CA"/>
        </w:rPr>
        <w:t>continue</w:t>
      </w:r>
      <w:r w:rsidR="00231340">
        <w:rPr>
          <w:rFonts w:asciiTheme="minorHAnsi" w:hAnsiTheme="minorHAnsi" w:cs="Arial"/>
          <w:lang w:val="en-CA"/>
        </w:rPr>
        <w:t xml:space="preserve"> in their current roles.</w:t>
      </w:r>
    </w:p>
    <w:p w:rsidR="007A0F20" w:rsidRPr="0009091B" w:rsidRDefault="007A0F20" w:rsidP="007A0F20">
      <w:pPr>
        <w:spacing w:line="276" w:lineRule="auto"/>
        <w:rPr>
          <w:rFonts w:ascii="Calibri" w:hAnsi="Calibri"/>
        </w:rPr>
      </w:pPr>
      <w:r>
        <w:rPr>
          <w:rFonts w:ascii="Calibri" w:hAnsi="Calibri"/>
        </w:rPr>
        <w:tab/>
      </w:r>
      <w:r>
        <w:rPr>
          <w:rFonts w:ascii="Calibri" w:hAnsi="Calibri"/>
        </w:rPr>
        <w:tab/>
      </w:r>
    </w:p>
    <w:p w:rsidR="007A0F20" w:rsidRDefault="007A0F20" w:rsidP="007A0F20">
      <w:pPr>
        <w:spacing w:line="276" w:lineRule="auto"/>
        <w:rPr>
          <w:rFonts w:ascii="Calibri" w:hAnsi="Calibri"/>
        </w:rPr>
      </w:pPr>
      <w:r>
        <w:rPr>
          <w:rFonts w:ascii="Calibri" w:hAnsi="Calibri"/>
        </w:rPr>
        <w:t>7</w:t>
      </w:r>
      <w:r w:rsidRPr="0009091B">
        <w:rPr>
          <w:rFonts w:ascii="Calibri" w:hAnsi="Calibri"/>
        </w:rPr>
        <w:t xml:space="preserve">) </w:t>
      </w:r>
      <w:r>
        <w:rPr>
          <w:rFonts w:ascii="Calibri" w:hAnsi="Calibri"/>
        </w:rPr>
        <w:t xml:space="preserve"> </w:t>
      </w:r>
      <w:r>
        <w:rPr>
          <w:rFonts w:ascii="Calibri" w:hAnsi="Calibri"/>
        </w:rPr>
        <w:tab/>
      </w:r>
      <w:r w:rsidRPr="0009091B">
        <w:rPr>
          <w:rFonts w:ascii="Calibri" w:hAnsi="Calibri"/>
        </w:rPr>
        <w:t>Chair's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91A7C" w:rsidRDefault="007A0F20" w:rsidP="007A0F20">
      <w:pPr>
        <w:spacing w:line="276" w:lineRule="auto"/>
        <w:rPr>
          <w:rFonts w:ascii="Calibri" w:hAnsi="Calibri"/>
        </w:rPr>
      </w:pPr>
      <w:r>
        <w:rPr>
          <w:rFonts w:ascii="Calibri" w:hAnsi="Calibri"/>
        </w:rPr>
        <w:tab/>
        <w:t>7.1) activities 2016-2017</w:t>
      </w:r>
    </w:p>
    <w:p w:rsidR="00190EB7" w:rsidRDefault="00AA7FDC" w:rsidP="00AA7FDC">
      <w:pPr>
        <w:spacing w:line="276" w:lineRule="auto"/>
        <w:ind w:left="1418" w:firstLine="7"/>
        <w:rPr>
          <w:rStyle w:val="Hyperlink"/>
          <w:rFonts w:ascii="Calibri" w:hAnsi="Calibri"/>
          <w:u w:val="none"/>
        </w:rPr>
      </w:pPr>
      <w:r>
        <w:rPr>
          <w:rFonts w:ascii="Calibri" w:hAnsi="Calibri"/>
        </w:rPr>
        <w:t xml:space="preserve">The Chair asked for any questions or comments on the RG Activity Report. </w:t>
      </w:r>
      <w:r w:rsidR="00190EB7">
        <w:rPr>
          <w:rFonts w:ascii="Calibri" w:hAnsi="Calibri"/>
        </w:rPr>
        <w:t xml:space="preserve">See Appendix B at end or at: </w:t>
      </w:r>
      <w:hyperlink r:id="rId9" w:history="1">
        <w:r w:rsidR="00190EB7" w:rsidRPr="00DD2A8D">
          <w:rPr>
            <w:rStyle w:val="Hyperlink"/>
            <w:rFonts w:ascii="Calibri" w:hAnsi="Calibri"/>
          </w:rPr>
          <w:t>https://www.ifla.org/node/794</w:t>
        </w:r>
      </w:hyperlink>
    </w:p>
    <w:p w:rsidR="00591A7C" w:rsidRDefault="00591A7C" w:rsidP="00591A7C">
      <w:pPr>
        <w:spacing w:line="276" w:lineRule="auto"/>
        <w:ind w:left="1418"/>
        <w:rPr>
          <w:rStyle w:val="Hyperlink"/>
          <w:rFonts w:ascii="Calibri" w:hAnsi="Calibri"/>
          <w:color w:val="auto"/>
          <w:u w:val="none"/>
        </w:rPr>
      </w:pPr>
      <w:r w:rsidRPr="00591A7C">
        <w:rPr>
          <w:rStyle w:val="Hyperlink"/>
          <w:rFonts w:ascii="Calibri" w:hAnsi="Calibri"/>
          <w:color w:val="auto"/>
          <w:u w:val="none"/>
        </w:rPr>
        <w:t>Global Vision</w:t>
      </w:r>
      <w:r>
        <w:rPr>
          <w:rStyle w:val="Hyperlink"/>
          <w:rFonts w:ascii="Calibri" w:hAnsi="Calibri"/>
          <w:color w:val="auto"/>
          <w:u w:val="none"/>
        </w:rPr>
        <w:t xml:space="preserve"> – several participants in the Global Vision meetings shared information and thoughts about the process. </w:t>
      </w:r>
    </w:p>
    <w:p w:rsidR="003E44B2" w:rsidRPr="00591A7C" w:rsidRDefault="003E44B2" w:rsidP="00591A7C">
      <w:pPr>
        <w:spacing w:line="276" w:lineRule="auto"/>
        <w:ind w:left="1418"/>
        <w:rPr>
          <w:rFonts w:ascii="Calibri" w:hAnsi="Calibri"/>
        </w:rPr>
      </w:pPr>
    </w:p>
    <w:p w:rsidR="007A0F20" w:rsidRDefault="007A0F20" w:rsidP="007A0F20">
      <w:pPr>
        <w:spacing w:line="276" w:lineRule="auto"/>
        <w:rPr>
          <w:rFonts w:ascii="Calibri" w:hAnsi="Calibri"/>
        </w:rPr>
      </w:pPr>
      <w:r>
        <w:rPr>
          <w:rFonts w:ascii="Calibri" w:hAnsi="Calibri"/>
        </w:rPr>
        <w:tab/>
        <w:t>7.2) report on the Committee on Standards meeting</w:t>
      </w:r>
    </w:p>
    <w:p w:rsidR="009B7590" w:rsidRDefault="00591A7C" w:rsidP="00591A7C">
      <w:pPr>
        <w:spacing w:line="276" w:lineRule="auto"/>
        <w:ind w:left="709" w:firstLine="709"/>
        <w:rPr>
          <w:rFonts w:ascii="Calibri" w:hAnsi="Calibri"/>
        </w:rPr>
      </w:pPr>
      <w:r>
        <w:rPr>
          <w:rFonts w:ascii="Calibri" w:hAnsi="Calibri"/>
        </w:rPr>
        <w:lastRenderedPageBreak/>
        <w:t xml:space="preserve">a) </w:t>
      </w:r>
      <w:r w:rsidR="009B7590">
        <w:rPr>
          <w:rFonts w:ascii="Calibri" w:hAnsi="Calibri"/>
        </w:rPr>
        <w:t>Action plan</w:t>
      </w:r>
    </w:p>
    <w:p w:rsidR="00591A7C" w:rsidRDefault="00591A7C" w:rsidP="00184478">
      <w:pPr>
        <w:spacing w:line="276" w:lineRule="auto"/>
        <w:ind w:left="2123"/>
        <w:rPr>
          <w:rFonts w:ascii="Calibri" w:hAnsi="Calibri"/>
        </w:rPr>
      </w:pPr>
      <w:r>
        <w:rPr>
          <w:rFonts w:ascii="Calibri" w:hAnsi="Calibri"/>
        </w:rPr>
        <w:t>CoS would like us to prepare a two year action plan</w:t>
      </w:r>
      <w:r w:rsidR="00184478">
        <w:rPr>
          <w:rFonts w:ascii="Calibri" w:hAnsi="Calibri"/>
        </w:rPr>
        <w:t>. Action plans will be critically important for success with funding proposals.</w:t>
      </w:r>
    </w:p>
    <w:p w:rsidR="009B7590" w:rsidRDefault="00591A7C" w:rsidP="00591A7C">
      <w:pPr>
        <w:spacing w:line="276" w:lineRule="auto"/>
        <w:ind w:left="709" w:firstLine="709"/>
        <w:rPr>
          <w:rFonts w:ascii="Calibri" w:hAnsi="Calibri"/>
        </w:rPr>
      </w:pPr>
      <w:r>
        <w:rPr>
          <w:rFonts w:ascii="Calibri" w:hAnsi="Calibri"/>
        </w:rPr>
        <w:t>b)</w:t>
      </w:r>
      <w:r w:rsidR="009B7590">
        <w:rPr>
          <w:rFonts w:ascii="Calibri" w:hAnsi="Calibri"/>
        </w:rPr>
        <w:t xml:space="preserve"> Terms for corresponding members</w:t>
      </w:r>
    </w:p>
    <w:p w:rsidR="00591A7C" w:rsidRDefault="00591A7C" w:rsidP="00591A7C">
      <w:pPr>
        <w:spacing w:line="276" w:lineRule="auto"/>
        <w:ind w:left="2123"/>
        <w:rPr>
          <w:rFonts w:ascii="Calibri" w:hAnsi="Calibri"/>
        </w:rPr>
      </w:pPr>
      <w:r>
        <w:rPr>
          <w:rFonts w:ascii="Calibri" w:hAnsi="Calibri"/>
        </w:rPr>
        <w:t>RG corresponding members currently have no length of terms. CoS would like us to implement terms for corresponding members.</w:t>
      </w:r>
    </w:p>
    <w:p w:rsidR="00591A7C" w:rsidRDefault="00591A7C" w:rsidP="00591A7C">
      <w:pPr>
        <w:spacing w:line="276" w:lineRule="auto"/>
        <w:ind w:left="2123"/>
        <w:rPr>
          <w:rFonts w:ascii="Calibri" w:hAnsi="Calibri"/>
        </w:rPr>
      </w:pPr>
      <w:r>
        <w:rPr>
          <w:rFonts w:ascii="Calibri" w:hAnsi="Calibri"/>
        </w:rPr>
        <w:t>The RG decided that the clock starts now and it would be unfair to go back</w:t>
      </w:r>
      <w:r w:rsidR="00DA1A8F">
        <w:rPr>
          <w:rFonts w:ascii="Calibri" w:hAnsi="Calibri"/>
        </w:rPr>
        <w:t xml:space="preserve"> in time. Thus, a</w:t>
      </w:r>
      <w:r>
        <w:rPr>
          <w:rFonts w:ascii="Calibri" w:hAnsi="Calibri"/>
        </w:rPr>
        <w:t xml:space="preserve">ll corresponding members start their first term in August 2017. In line with other IFLA committees, corresponding members will have two terms of two years each. </w:t>
      </w:r>
    </w:p>
    <w:p w:rsidR="009B7590" w:rsidRDefault="00591A7C" w:rsidP="00591A7C">
      <w:pPr>
        <w:spacing w:line="276" w:lineRule="auto"/>
        <w:ind w:left="709" w:firstLine="709"/>
        <w:rPr>
          <w:rFonts w:ascii="Calibri" w:hAnsi="Calibri"/>
        </w:rPr>
      </w:pPr>
      <w:r>
        <w:rPr>
          <w:rFonts w:ascii="Calibri" w:hAnsi="Calibri"/>
        </w:rPr>
        <w:t xml:space="preserve">c) </w:t>
      </w:r>
      <w:r w:rsidR="009B7590">
        <w:rPr>
          <w:rFonts w:ascii="Calibri" w:hAnsi="Calibri"/>
        </w:rPr>
        <w:t xml:space="preserve"> Governance</w:t>
      </w:r>
    </w:p>
    <w:p w:rsidR="00B80FD2" w:rsidRDefault="008E7C33" w:rsidP="0038008A">
      <w:pPr>
        <w:spacing w:line="276" w:lineRule="auto"/>
        <w:ind w:left="2123"/>
        <w:rPr>
          <w:rFonts w:ascii="Calibri" w:hAnsi="Calibri"/>
        </w:rPr>
      </w:pPr>
      <w:r>
        <w:rPr>
          <w:rFonts w:ascii="Calibri" w:hAnsi="Calibri"/>
        </w:rPr>
        <w:t>CoS will</w:t>
      </w:r>
      <w:r w:rsidR="0038705F">
        <w:rPr>
          <w:rFonts w:ascii="Calibri" w:hAnsi="Calibri"/>
        </w:rPr>
        <w:t xml:space="preserve"> work on procedures and documentation related to RG governance in the next year, in consultation with the RG Chairs. </w:t>
      </w:r>
      <w:r w:rsidR="00B80FD2">
        <w:rPr>
          <w:rFonts w:ascii="Calibri" w:hAnsi="Calibri"/>
        </w:rPr>
        <w:tab/>
      </w:r>
    </w:p>
    <w:p w:rsidR="009B7590" w:rsidRDefault="009815FA" w:rsidP="009815FA">
      <w:pPr>
        <w:spacing w:line="276" w:lineRule="auto"/>
        <w:ind w:left="1418"/>
        <w:rPr>
          <w:rFonts w:ascii="Calibri" w:hAnsi="Calibri"/>
        </w:rPr>
      </w:pPr>
      <w:r>
        <w:rPr>
          <w:rFonts w:ascii="Calibri" w:hAnsi="Calibri"/>
        </w:rPr>
        <w:t>d)</w:t>
      </w:r>
      <w:r w:rsidR="009B7590">
        <w:rPr>
          <w:rFonts w:ascii="Calibri" w:hAnsi="Calibri"/>
        </w:rPr>
        <w:t xml:space="preserve">  What is a standard, what is a revision</w:t>
      </w:r>
      <w:r w:rsidR="00943EE1">
        <w:rPr>
          <w:rFonts w:ascii="Calibri" w:hAnsi="Calibri"/>
        </w:rPr>
        <w:t xml:space="preserve">; also what constitutes a supporting document versus one that needs to go through the approval process. CoS and Cataloguing SC discussing. </w:t>
      </w:r>
      <w:r w:rsidR="009949FF">
        <w:rPr>
          <w:rFonts w:ascii="Calibri" w:hAnsi="Calibri"/>
        </w:rPr>
        <w:t>Cataloguing SC has volunteered to take the lead</w:t>
      </w:r>
      <w:r w:rsidR="00524CEC">
        <w:rPr>
          <w:rFonts w:ascii="Calibri" w:hAnsi="Calibri"/>
        </w:rPr>
        <w:t xml:space="preserve"> to propose revisions to the Standards Manual.</w:t>
      </w:r>
    </w:p>
    <w:p w:rsidR="0098455E" w:rsidRDefault="0098455E" w:rsidP="009815FA">
      <w:pPr>
        <w:spacing w:line="276" w:lineRule="auto"/>
        <w:ind w:left="1418"/>
        <w:rPr>
          <w:rFonts w:ascii="Calibri" w:hAnsi="Calibri"/>
        </w:rPr>
      </w:pPr>
      <w:r>
        <w:rPr>
          <w:rFonts w:ascii="Calibri" w:hAnsi="Calibri"/>
        </w:rPr>
        <w:t xml:space="preserve">e) 2018 open program: CoS wants to focus on </w:t>
      </w:r>
      <w:r w:rsidR="00360769">
        <w:rPr>
          <w:rFonts w:ascii="Calibri" w:hAnsi="Calibri"/>
        </w:rPr>
        <w:t xml:space="preserve">the impact of </w:t>
      </w:r>
      <w:r>
        <w:rPr>
          <w:rFonts w:ascii="Calibri" w:hAnsi="Calibri"/>
        </w:rPr>
        <w:t>IFLA standards</w:t>
      </w:r>
      <w:r w:rsidR="00360769">
        <w:rPr>
          <w:rFonts w:ascii="Calibri" w:hAnsi="Calibri"/>
        </w:rPr>
        <w:t xml:space="preserve"> and has asked the Chair of the RG to be part of the organizing group</w:t>
      </w:r>
    </w:p>
    <w:p w:rsidR="007A0F20" w:rsidRPr="0009091B" w:rsidRDefault="007A0F20" w:rsidP="007A0F20">
      <w:pPr>
        <w:spacing w:line="276" w:lineRule="auto"/>
        <w:rPr>
          <w:rFonts w:ascii="Calibri" w:hAnsi="Calibri"/>
        </w:rPr>
      </w:pPr>
      <w:r>
        <w:rPr>
          <w:rFonts w:ascii="Calibri" w:hAnsi="Calibri"/>
        </w:rPr>
        <w:tab/>
      </w:r>
      <w:r>
        <w:rPr>
          <w:rFonts w:ascii="Calibri" w:hAnsi="Calibri"/>
        </w:rPr>
        <w:tab/>
      </w:r>
      <w:r w:rsidRPr="0009091B">
        <w:rPr>
          <w:rFonts w:ascii="Calibri" w:hAnsi="Calibri"/>
        </w:rPr>
        <w:tab/>
      </w:r>
      <w:r>
        <w:rPr>
          <w:rFonts w:ascii="Calibri" w:hAnsi="Calibri"/>
        </w:rPr>
        <w:t xml:space="preserve"> </w:t>
      </w:r>
    </w:p>
    <w:p w:rsidR="007A0F20" w:rsidRDefault="007A0F20" w:rsidP="007A0F20">
      <w:pPr>
        <w:spacing w:line="276" w:lineRule="auto"/>
        <w:rPr>
          <w:rFonts w:ascii="Calibri" w:hAnsi="Calibri"/>
        </w:rPr>
      </w:pPr>
      <w:r>
        <w:rPr>
          <w:rFonts w:ascii="Calibri" w:hAnsi="Calibri"/>
        </w:rPr>
        <w:t>8</w:t>
      </w:r>
      <w:r w:rsidRPr="0009091B">
        <w:rPr>
          <w:rFonts w:ascii="Calibri" w:hAnsi="Calibri"/>
        </w:rPr>
        <w:t xml:space="preserve">)  </w:t>
      </w:r>
      <w:r>
        <w:rPr>
          <w:rFonts w:ascii="Calibri" w:hAnsi="Calibri"/>
        </w:rPr>
        <w:tab/>
        <w:t>IFLA LRM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4A292C" w:rsidRDefault="007A0F20" w:rsidP="007A0F20">
      <w:pPr>
        <w:spacing w:line="276" w:lineRule="auto"/>
        <w:rPr>
          <w:rFonts w:ascii="Calibri" w:hAnsi="Calibri"/>
        </w:rPr>
      </w:pPr>
      <w:r w:rsidRPr="00E21B66">
        <w:rPr>
          <w:rFonts w:ascii="Calibri" w:hAnsi="Calibri"/>
          <w:b/>
          <w:i/>
        </w:rPr>
        <w:tab/>
      </w:r>
      <w:r>
        <w:rPr>
          <w:rFonts w:ascii="Calibri" w:hAnsi="Calibri"/>
        </w:rPr>
        <w:t>8.1) update</w:t>
      </w:r>
      <w:r w:rsidR="004A292C">
        <w:rPr>
          <w:rFonts w:ascii="Calibri" w:hAnsi="Calibri"/>
        </w:rPr>
        <w:t xml:space="preserve">: LRM endorsed </w:t>
      </w:r>
    </w:p>
    <w:p w:rsidR="004A292C" w:rsidRDefault="004A292C" w:rsidP="004A292C">
      <w:pPr>
        <w:spacing w:line="276" w:lineRule="auto"/>
        <w:ind w:left="1418" w:firstLine="7"/>
        <w:rPr>
          <w:rFonts w:ascii="Calibri" w:hAnsi="Calibri"/>
        </w:rPr>
      </w:pPr>
      <w:r>
        <w:rPr>
          <w:rFonts w:ascii="Calibri" w:hAnsi="Calibri"/>
        </w:rPr>
        <w:t xml:space="preserve">Pat Riva, Chair </w:t>
      </w:r>
      <w:r w:rsidR="00C9792B">
        <w:rPr>
          <w:rFonts w:ascii="Calibri" w:hAnsi="Calibri"/>
        </w:rPr>
        <w:t>of the Consolidation Editorial G</w:t>
      </w:r>
      <w:r>
        <w:rPr>
          <w:rFonts w:ascii="Calibri" w:hAnsi="Calibri"/>
        </w:rPr>
        <w:t>roup</w:t>
      </w:r>
      <w:r w:rsidR="00C9792B">
        <w:rPr>
          <w:rFonts w:ascii="Calibri" w:hAnsi="Calibri"/>
        </w:rPr>
        <w:t xml:space="preserve">, outlined the work and developments during the last year since the RG business meetings in 2016. She also outlined </w:t>
      </w:r>
      <w:r>
        <w:rPr>
          <w:rFonts w:ascii="Calibri" w:hAnsi="Calibri"/>
        </w:rPr>
        <w:t xml:space="preserve">the process </w:t>
      </w:r>
      <w:r w:rsidR="00C9792B">
        <w:rPr>
          <w:rFonts w:ascii="Calibri" w:hAnsi="Calibri"/>
        </w:rPr>
        <w:t xml:space="preserve">of approval. </w:t>
      </w:r>
    </w:p>
    <w:p w:rsidR="004A292C" w:rsidRDefault="00C9792B" w:rsidP="004A292C">
      <w:pPr>
        <w:spacing w:line="276" w:lineRule="auto"/>
        <w:ind w:left="1418" w:firstLine="7"/>
        <w:rPr>
          <w:rFonts w:ascii="Calibri" w:hAnsi="Calibri"/>
        </w:rPr>
      </w:pPr>
      <w:r>
        <w:rPr>
          <w:rFonts w:ascii="Calibri" w:hAnsi="Calibri"/>
        </w:rPr>
        <w:t>The s</w:t>
      </w:r>
      <w:r w:rsidR="004A292C">
        <w:rPr>
          <w:rFonts w:ascii="Calibri" w:hAnsi="Calibri"/>
        </w:rPr>
        <w:t xml:space="preserve">ubtitle and summary phrase on title page </w:t>
      </w:r>
      <w:r>
        <w:rPr>
          <w:rFonts w:ascii="Calibri" w:hAnsi="Calibri"/>
        </w:rPr>
        <w:t xml:space="preserve">were </w:t>
      </w:r>
      <w:r w:rsidR="004A292C">
        <w:rPr>
          <w:rFonts w:ascii="Calibri" w:hAnsi="Calibri"/>
        </w:rPr>
        <w:t xml:space="preserve">added at the last moment to give context for the model </w:t>
      </w:r>
      <w:r>
        <w:rPr>
          <w:rFonts w:ascii="Calibri" w:hAnsi="Calibri"/>
        </w:rPr>
        <w:t xml:space="preserve">and its scope. This averted the need to change the model’s name since it is already known as LRM before its formal publication. </w:t>
      </w:r>
    </w:p>
    <w:p w:rsidR="004A292C" w:rsidRDefault="004A292C" w:rsidP="004A292C">
      <w:pPr>
        <w:spacing w:line="276" w:lineRule="auto"/>
        <w:ind w:left="1418" w:firstLine="7"/>
        <w:rPr>
          <w:rFonts w:ascii="Calibri" w:hAnsi="Calibri"/>
        </w:rPr>
      </w:pPr>
      <w:r>
        <w:rPr>
          <w:rFonts w:ascii="Calibri" w:hAnsi="Calibri"/>
        </w:rPr>
        <w:t>Aim: to get LRM endorsed at the August 18, 2017 PC meeting and this was accomplished.</w:t>
      </w:r>
    </w:p>
    <w:p w:rsidR="007A0F20" w:rsidRDefault="004A292C" w:rsidP="004A292C">
      <w:pPr>
        <w:spacing w:line="276" w:lineRule="auto"/>
        <w:ind w:left="1418" w:firstLine="7"/>
        <w:rPr>
          <w:rFonts w:ascii="Calibri" w:hAnsi="Calibri"/>
        </w:rPr>
      </w:pPr>
      <w:r>
        <w:rPr>
          <w:rFonts w:ascii="Calibri" w:hAnsi="Calibri"/>
        </w:rPr>
        <w:t xml:space="preserve">The transition mappings and other supporting documentation are </w:t>
      </w:r>
      <w:r>
        <w:rPr>
          <w:rFonts w:ascii="Calibri" w:hAnsi="Calibri"/>
        </w:rPr>
        <w:lastRenderedPageBreak/>
        <w:t xml:space="preserve">intended to be “one-time” documents, simply to document important points and assist during the transition period; they will not be </w:t>
      </w:r>
      <w:r w:rsidR="00C9792B">
        <w:rPr>
          <w:rFonts w:ascii="Calibri" w:hAnsi="Calibri"/>
        </w:rPr>
        <w:t xml:space="preserve">continuously </w:t>
      </w:r>
      <w:r>
        <w:rPr>
          <w:rFonts w:ascii="Calibri" w:hAnsi="Calibri"/>
        </w:rPr>
        <w:t>revised.</w:t>
      </w:r>
      <w:r w:rsidR="007A0F20">
        <w:rPr>
          <w:rFonts w:ascii="Calibri" w:hAnsi="Calibri"/>
        </w:rPr>
        <w:tab/>
      </w:r>
      <w:r w:rsidR="007A0F20">
        <w:rPr>
          <w:rFonts w:ascii="Calibri" w:hAnsi="Calibri"/>
        </w:rPr>
        <w:tab/>
      </w:r>
      <w:r w:rsidR="007A0F20">
        <w:rPr>
          <w:rFonts w:ascii="Calibri" w:hAnsi="Calibri"/>
        </w:rPr>
        <w:tab/>
      </w:r>
      <w:r w:rsidR="007A0F20">
        <w:rPr>
          <w:rFonts w:ascii="Calibri" w:hAnsi="Calibri"/>
        </w:rPr>
        <w:tab/>
      </w:r>
      <w:r w:rsidR="007A0F20">
        <w:rPr>
          <w:rFonts w:ascii="Calibri" w:hAnsi="Calibri"/>
        </w:rPr>
        <w:tab/>
      </w:r>
      <w:r w:rsidR="007A0F20">
        <w:rPr>
          <w:rFonts w:ascii="Calibri" w:hAnsi="Calibri"/>
        </w:rPr>
        <w:tab/>
      </w:r>
    </w:p>
    <w:p w:rsidR="007A0F20" w:rsidRDefault="007A0F20" w:rsidP="007A0F20">
      <w:pPr>
        <w:spacing w:line="276" w:lineRule="auto"/>
        <w:rPr>
          <w:rFonts w:ascii="Calibri" w:hAnsi="Calibri"/>
        </w:rPr>
      </w:pPr>
      <w:r>
        <w:rPr>
          <w:rFonts w:ascii="Calibri" w:hAnsi="Calibri"/>
        </w:rPr>
        <w:tab/>
        <w:t>8.2) next steps:</w:t>
      </w:r>
    </w:p>
    <w:p w:rsidR="007A0F20" w:rsidRDefault="007A0F20" w:rsidP="007A0F20">
      <w:pPr>
        <w:spacing w:line="276" w:lineRule="auto"/>
        <w:rPr>
          <w:rFonts w:ascii="Calibri" w:hAnsi="Calibri"/>
        </w:rPr>
      </w:pPr>
      <w:r>
        <w:rPr>
          <w:rFonts w:ascii="Calibri" w:hAnsi="Calibri"/>
        </w:rPr>
        <w:tab/>
      </w:r>
      <w:r>
        <w:rPr>
          <w:rFonts w:ascii="Calibri" w:hAnsi="Calibri"/>
        </w:rPr>
        <w:tab/>
        <w:t>8.2.1</w:t>
      </w:r>
      <w:r>
        <w:rPr>
          <w:rFonts w:ascii="Calibri" w:hAnsi="Calibri"/>
        </w:rPr>
        <w:tab/>
        <w:t>CEG</w:t>
      </w:r>
    </w:p>
    <w:p w:rsidR="003847E3" w:rsidRDefault="003847E3" w:rsidP="003847E3">
      <w:pPr>
        <w:spacing w:line="276" w:lineRule="auto"/>
        <w:ind w:left="1418"/>
        <w:rPr>
          <w:rFonts w:ascii="Calibri" w:hAnsi="Calibri"/>
          <w:vertAlign w:val="subscript"/>
        </w:rPr>
      </w:pPr>
      <w:r>
        <w:rPr>
          <w:rFonts w:ascii="Calibri" w:hAnsi="Calibri"/>
        </w:rPr>
        <w:t>Discussion of whether the work to update FRBR</w:t>
      </w:r>
      <w:r w:rsidRPr="003847E3">
        <w:rPr>
          <w:rFonts w:ascii="Calibri" w:hAnsi="Calibri"/>
          <w:vertAlign w:val="subscript"/>
        </w:rPr>
        <w:t>OO</w:t>
      </w:r>
      <w:r>
        <w:rPr>
          <w:rFonts w:ascii="Calibri" w:hAnsi="Calibri"/>
          <w:vertAlign w:val="subscript"/>
        </w:rPr>
        <w:t xml:space="preserve"> </w:t>
      </w:r>
      <w:r>
        <w:rPr>
          <w:rFonts w:ascii="Calibri" w:hAnsi="Calibri"/>
        </w:rPr>
        <w:t>to align with LRM should be assigned to this group. Unanimous decision to formally end the Consolidation Editorial Group and to constitute a new group to work on the revision of FRBR</w:t>
      </w:r>
      <w:r w:rsidRPr="003847E3">
        <w:rPr>
          <w:rFonts w:ascii="Calibri" w:hAnsi="Calibri"/>
          <w:vertAlign w:val="subscript"/>
        </w:rPr>
        <w:t>OO</w:t>
      </w:r>
      <w:r>
        <w:rPr>
          <w:rFonts w:ascii="Calibri" w:hAnsi="Calibri"/>
          <w:vertAlign w:val="subscript"/>
        </w:rPr>
        <w:t>.</w:t>
      </w:r>
    </w:p>
    <w:p w:rsidR="003847E3" w:rsidRDefault="003847E3" w:rsidP="003847E3">
      <w:pPr>
        <w:spacing w:line="276" w:lineRule="auto"/>
        <w:ind w:left="1418"/>
        <w:rPr>
          <w:rFonts w:ascii="Calibri" w:hAnsi="Calibri"/>
        </w:rPr>
      </w:pPr>
      <w:r>
        <w:rPr>
          <w:rFonts w:ascii="Calibri" w:hAnsi="Calibri"/>
        </w:rPr>
        <w:t>It was acknowledged by all that the CEG did extraordinary work to bring scattered ideas about the consolidation into a polished, coherent model definition</w:t>
      </w:r>
      <w:r w:rsidR="00C9792B">
        <w:rPr>
          <w:rFonts w:ascii="Calibri" w:hAnsi="Calibri"/>
        </w:rPr>
        <w:t>. LRM</w:t>
      </w:r>
      <w:r>
        <w:rPr>
          <w:rFonts w:ascii="Calibri" w:hAnsi="Calibri"/>
        </w:rPr>
        <w:t xml:space="preserve"> captures the essence of the original models and also brings the model in line with contemporary specifications. </w:t>
      </w:r>
      <w:r w:rsidR="00EB7440">
        <w:rPr>
          <w:rFonts w:ascii="Calibri" w:hAnsi="Calibri"/>
        </w:rPr>
        <w:t>The Review Group cannot begin to express its thanks.</w:t>
      </w:r>
    </w:p>
    <w:p w:rsidR="00106356" w:rsidRDefault="00106356" w:rsidP="003847E3">
      <w:pPr>
        <w:spacing w:line="276" w:lineRule="auto"/>
        <w:ind w:left="1418"/>
        <w:rPr>
          <w:rFonts w:ascii="Calibri" w:hAnsi="Calibri"/>
        </w:rPr>
      </w:pPr>
    </w:p>
    <w:p w:rsidR="007A0F20" w:rsidRDefault="007A0F20" w:rsidP="003847E3">
      <w:pPr>
        <w:spacing w:line="276" w:lineRule="auto"/>
        <w:ind w:left="1418"/>
        <w:rPr>
          <w:rFonts w:ascii="Calibri" w:hAnsi="Calibri"/>
        </w:rPr>
      </w:pPr>
      <w:r>
        <w:rPr>
          <w:rFonts w:ascii="Calibri" w:hAnsi="Calibri"/>
        </w:rPr>
        <w:t>8.2.2</w:t>
      </w:r>
      <w:r>
        <w:rPr>
          <w:rFonts w:ascii="Calibri" w:hAnsi="Calibri"/>
        </w:rPr>
        <w:tab/>
        <w:t>Expansions of the model</w:t>
      </w:r>
      <w:r w:rsidR="003E44B2">
        <w:rPr>
          <w:rFonts w:ascii="Calibri" w:hAnsi="Calibri"/>
        </w:rPr>
        <w:t xml:space="preserve"> – see 9.4: both points cover the same subject: the scope of the RG’s role for externally developed extensions of its models.</w:t>
      </w:r>
    </w:p>
    <w:p w:rsidR="00307CC6" w:rsidRDefault="00BC0EBC" w:rsidP="003847E3">
      <w:pPr>
        <w:spacing w:line="276" w:lineRule="auto"/>
        <w:ind w:left="1418"/>
        <w:rPr>
          <w:rFonts w:ascii="Calibri" w:hAnsi="Calibri"/>
        </w:rPr>
      </w:pPr>
      <w:r>
        <w:rPr>
          <w:rFonts w:ascii="Calibri" w:hAnsi="Calibri"/>
        </w:rPr>
        <w:tab/>
      </w:r>
    </w:p>
    <w:p w:rsidR="006429EA" w:rsidRDefault="007A0F20" w:rsidP="007A0F20">
      <w:pPr>
        <w:spacing w:line="276" w:lineRule="auto"/>
        <w:ind w:left="709" w:firstLine="709"/>
        <w:rPr>
          <w:rFonts w:ascii="Calibri" w:hAnsi="Calibri"/>
        </w:rPr>
      </w:pPr>
      <w:r>
        <w:rPr>
          <w:rFonts w:ascii="Calibri" w:hAnsi="Calibri"/>
        </w:rPr>
        <w:t xml:space="preserve">8.2.3  </w:t>
      </w:r>
      <w:r>
        <w:rPr>
          <w:rFonts w:ascii="Calibri" w:hAnsi="Calibri"/>
        </w:rPr>
        <w:tab/>
        <w:t xml:space="preserve">Future alignments </w:t>
      </w:r>
    </w:p>
    <w:p w:rsidR="007A0F20" w:rsidRDefault="006429EA" w:rsidP="006429EA">
      <w:pPr>
        <w:pStyle w:val="ListParagraph"/>
        <w:numPr>
          <w:ilvl w:val="0"/>
          <w:numId w:val="10"/>
        </w:numPr>
        <w:spacing w:line="276" w:lineRule="auto"/>
        <w:rPr>
          <w:rFonts w:ascii="Calibri" w:hAnsi="Calibri"/>
        </w:rPr>
      </w:pPr>
      <w:r w:rsidRPr="006429EA">
        <w:rPr>
          <w:rFonts w:ascii="Calibri" w:hAnsi="Calibri"/>
        </w:rPr>
        <w:t>see 9.2 below</w:t>
      </w:r>
      <w:r w:rsidR="007A0F20" w:rsidRPr="006429EA">
        <w:rPr>
          <w:rFonts w:ascii="Calibri" w:hAnsi="Calibri"/>
        </w:rPr>
        <w:t xml:space="preserve"> </w:t>
      </w:r>
    </w:p>
    <w:p w:rsidR="006429EA" w:rsidRDefault="006429EA" w:rsidP="006429EA">
      <w:pPr>
        <w:pStyle w:val="ListParagraph"/>
        <w:numPr>
          <w:ilvl w:val="0"/>
          <w:numId w:val="10"/>
        </w:numPr>
        <w:spacing w:line="276" w:lineRule="auto"/>
        <w:rPr>
          <w:rFonts w:ascii="Calibri" w:hAnsi="Calibri"/>
          <w:i/>
        </w:rPr>
      </w:pPr>
      <w:r>
        <w:rPr>
          <w:rFonts w:ascii="Calibri" w:hAnsi="Calibri"/>
        </w:rPr>
        <w:t xml:space="preserve">alignment with ISBD – a mapping from ISBD to LRM has already been produced and </w:t>
      </w:r>
      <w:r w:rsidR="00706D88">
        <w:rPr>
          <w:rFonts w:ascii="Calibri" w:hAnsi="Calibri"/>
        </w:rPr>
        <w:t>is available:</w:t>
      </w:r>
      <w:r w:rsidR="001C1D47">
        <w:rPr>
          <w:rFonts w:ascii="Calibri" w:hAnsi="Calibri"/>
        </w:rPr>
        <w:t xml:space="preserve"> </w:t>
      </w:r>
      <w:r w:rsidR="001C1D47" w:rsidRPr="00106356">
        <w:rPr>
          <w:rFonts w:ascii="Calibri" w:hAnsi="Calibri"/>
          <w:i/>
        </w:rPr>
        <w:t>Alignment of the ISBD element set with the IFLA LRM element set</w:t>
      </w:r>
    </w:p>
    <w:p w:rsidR="00106356" w:rsidRDefault="00897B49" w:rsidP="00106356">
      <w:pPr>
        <w:pStyle w:val="ListParagraph"/>
        <w:spacing w:line="276" w:lineRule="auto"/>
        <w:ind w:left="1778"/>
        <w:rPr>
          <w:rFonts w:ascii="Calibri" w:hAnsi="Calibri"/>
        </w:rPr>
      </w:pPr>
      <w:hyperlink r:id="rId10" w:history="1">
        <w:r w:rsidR="00106356" w:rsidRPr="00D06504">
          <w:rPr>
            <w:rStyle w:val="Hyperlink"/>
            <w:rFonts w:ascii="Calibri" w:hAnsi="Calibri"/>
          </w:rPr>
          <w:t>https://www.ifla.org/files/assets/cataloguing/isbd/OtherDocumentation/isbd-lrm_alignment_v.1.3.1a.pdf</w:t>
        </w:r>
      </w:hyperlink>
    </w:p>
    <w:p w:rsidR="00106356" w:rsidRPr="00106356" w:rsidRDefault="00106356" w:rsidP="00106356">
      <w:pPr>
        <w:pStyle w:val="ListParagraph"/>
        <w:spacing w:line="276" w:lineRule="auto"/>
        <w:ind w:left="1778"/>
        <w:rPr>
          <w:rFonts w:ascii="Calibri" w:hAnsi="Calibri"/>
        </w:rPr>
      </w:pPr>
    </w:p>
    <w:p w:rsidR="007A0F20" w:rsidRDefault="007A0F20" w:rsidP="007A0F20">
      <w:pPr>
        <w:spacing w:line="276" w:lineRule="auto"/>
        <w:ind w:left="709" w:firstLine="709"/>
        <w:rPr>
          <w:rFonts w:ascii="Calibri" w:hAnsi="Calibri"/>
        </w:rPr>
      </w:pPr>
      <w:r>
        <w:rPr>
          <w:rFonts w:ascii="Calibri" w:hAnsi="Calibri"/>
        </w:rPr>
        <w:t>8.2.4</w:t>
      </w:r>
      <w:r>
        <w:rPr>
          <w:rFonts w:ascii="Calibri" w:hAnsi="Calibri"/>
        </w:rPr>
        <w:tab/>
        <w:t>Promoting LRM</w:t>
      </w:r>
    </w:p>
    <w:p w:rsidR="00F6074C" w:rsidRDefault="00F6074C" w:rsidP="00F6074C">
      <w:pPr>
        <w:spacing w:line="276" w:lineRule="auto"/>
        <w:ind w:left="1418"/>
        <w:rPr>
          <w:rFonts w:ascii="Calibri" w:hAnsi="Calibri"/>
        </w:rPr>
      </w:pPr>
      <w:r>
        <w:rPr>
          <w:rFonts w:ascii="Calibri" w:hAnsi="Calibri"/>
        </w:rPr>
        <w:t xml:space="preserve">FRBR RG will add </w:t>
      </w:r>
      <w:r w:rsidR="001A3504">
        <w:rPr>
          <w:rFonts w:ascii="Calibri" w:hAnsi="Calibri"/>
        </w:rPr>
        <w:t>more</w:t>
      </w:r>
      <w:r>
        <w:rPr>
          <w:rFonts w:ascii="Calibri" w:hAnsi="Calibri"/>
        </w:rPr>
        <w:t xml:space="preserve"> supporting documentation</w:t>
      </w:r>
      <w:r w:rsidR="001A3504">
        <w:rPr>
          <w:rFonts w:ascii="Calibri" w:hAnsi="Calibri"/>
        </w:rPr>
        <w:t>, such as</w:t>
      </w:r>
      <w:r>
        <w:rPr>
          <w:rFonts w:ascii="Calibri" w:hAnsi="Calibri"/>
        </w:rPr>
        <w:t xml:space="preserve"> the PowerPoints of Pat’s and Maja’s 2017 presentations, as well as the link to their papers. The RG will add new papers and presentations to further round out the supporting documentation</w:t>
      </w:r>
      <w:r w:rsidR="00A71521">
        <w:rPr>
          <w:rFonts w:ascii="Calibri" w:hAnsi="Calibri"/>
        </w:rPr>
        <w:t xml:space="preserve">, but it will not keep a comprehensive bibliography (as was done with FRBR). Documents will be chosen for their suitability to explain, give guidance, or present illustrative examples of implementations. </w:t>
      </w:r>
      <w:r>
        <w:rPr>
          <w:rFonts w:ascii="Calibri" w:hAnsi="Calibri"/>
        </w:rPr>
        <w:t xml:space="preserve">The RG wiki has many past </w:t>
      </w:r>
      <w:r>
        <w:rPr>
          <w:rFonts w:ascii="Calibri" w:hAnsi="Calibri"/>
        </w:rPr>
        <w:lastRenderedPageBreak/>
        <w:t xml:space="preserve">PowerPoints, and some may be seen as useful.  </w:t>
      </w:r>
    </w:p>
    <w:p w:rsidR="00F6074C" w:rsidRDefault="00F6074C" w:rsidP="00F6074C">
      <w:pPr>
        <w:spacing w:line="276" w:lineRule="auto"/>
        <w:ind w:left="1418"/>
        <w:rPr>
          <w:rFonts w:ascii="Calibri" w:hAnsi="Calibri"/>
        </w:rPr>
      </w:pPr>
    </w:p>
    <w:p w:rsidR="00F6074C" w:rsidRDefault="00F6074C" w:rsidP="00F6074C">
      <w:pPr>
        <w:spacing w:line="276" w:lineRule="auto"/>
        <w:ind w:left="1418"/>
        <w:rPr>
          <w:rFonts w:ascii="Calibri" w:hAnsi="Calibri"/>
        </w:rPr>
      </w:pPr>
      <w:r>
        <w:rPr>
          <w:rFonts w:ascii="Calibri" w:hAnsi="Calibri"/>
        </w:rPr>
        <w:t xml:space="preserve">Maja and Pat already have commitments </w:t>
      </w:r>
      <w:r w:rsidR="00A71521">
        <w:rPr>
          <w:rFonts w:ascii="Calibri" w:hAnsi="Calibri"/>
        </w:rPr>
        <w:t xml:space="preserve">throughout the next year </w:t>
      </w:r>
      <w:r>
        <w:rPr>
          <w:rFonts w:ascii="Calibri" w:hAnsi="Calibri"/>
        </w:rPr>
        <w:t xml:space="preserve">to speak and write about LRM. All RG members need to keep an active watch for opportunities to introduce and promote the LRM model. </w:t>
      </w:r>
      <w:r>
        <w:rPr>
          <w:rFonts w:ascii="Calibri" w:hAnsi="Calibri"/>
        </w:rPr>
        <w:tab/>
      </w:r>
    </w:p>
    <w:p w:rsidR="007A0F20" w:rsidRPr="0009091B" w:rsidRDefault="007A0F20" w:rsidP="007A0F20">
      <w:pPr>
        <w:spacing w:line="276" w:lineRule="auto"/>
        <w:rPr>
          <w:rFonts w:ascii="Calibri" w:hAnsi="Calibri"/>
        </w:rPr>
      </w:pPr>
      <w:r>
        <w:rPr>
          <w:rFonts w:ascii="Calibri" w:hAnsi="Calibri"/>
        </w:rPr>
        <w:tab/>
      </w:r>
    </w:p>
    <w:p w:rsidR="007A0F20" w:rsidRPr="00204F7B" w:rsidRDefault="007A0F20" w:rsidP="00B9013C">
      <w:pPr>
        <w:widowControl/>
        <w:spacing w:line="276" w:lineRule="auto"/>
        <w:rPr>
          <w:rFonts w:asciiTheme="minorHAnsi" w:hAnsiTheme="minorHAnsi"/>
          <w:color w:val="2E74B5" w:themeColor="accent1" w:themeShade="BF"/>
        </w:rPr>
      </w:pPr>
      <w:r>
        <w:rPr>
          <w:rFonts w:ascii="Calibri" w:hAnsi="Calibri"/>
        </w:rPr>
        <w:t xml:space="preserve">9) </w:t>
      </w:r>
      <w:r>
        <w:rPr>
          <w:rFonts w:ascii="Calibri" w:hAnsi="Calibri"/>
        </w:rPr>
        <w:tab/>
        <w:t xml:space="preserve"> FRBR</w:t>
      </w:r>
      <w:r w:rsidRPr="00712570">
        <w:rPr>
          <w:rFonts w:ascii="Calibri" w:hAnsi="Calibri"/>
          <w:vertAlign w:val="subscript"/>
        </w:rPr>
        <w:t>OO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A0F20" w:rsidRDefault="007A0F20" w:rsidP="00EB3487">
      <w:pPr>
        <w:widowControl/>
        <w:spacing w:line="276" w:lineRule="auto"/>
        <w:ind w:left="1418"/>
        <w:rPr>
          <w:rFonts w:ascii="Calibri" w:hAnsi="Calibri"/>
        </w:rPr>
      </w:pPr>
      <w:r>
        <w:rPr>
          <w:rFonts w:ascii="Calibri" w:hAnsi="Calibri"/>
        </w:rPr>
        <w:t>9.1) update</w:t>
      </w:r>
      <w:r w:rsidR="00164FFA">
        <w:rPr>
          <w:rFonts w:ascii="Calibri" w:hAnsi="Calibri"/>
        </w:rPr>
        <w:t>: to bring FRBR</w:t>
      </w:r>
      <w:r w:rsidR="00164FFA" w:rsidRPr="00164FFA">
        <w:rPr>
          <w:rFonts w:ascii="Calibri" w:hAnsi="Calibri"/>
          <w:vertAlign w:val="subscript"/>
        </w:rPr>
        <w:t xml:space="preserve">OO </w:t>
      </w:r>
      <w:r w:rsidR="00164FFA">
        <w:rPr>
          <w:rFonts w:ascii="Calibri" w:hAnsi="Calibri"/>
        </w:rPr>
        <w:t>in line with LRM, a new version will need to be created. Work on this new version has already begun at the April joint meeting with the CIDOC CRM Special Interest Group</w:t>
      </w:r>
      <w:r w:rsidR="00A71521">
        <w:rPr>
          <w:rFonts w:ascii="Calibri" w:hAnsi="Calibri"/>
        </w:rPr>
        <w:t xml:space="preserve"> (CIDOC CRM SIG)</w:t>
      </w:r>
    </w:p>
    <w:p w:rsidR="00BD5157" w:rsidRDefault="00BD5157" w:rsidP="00EB3487">
      <w:pPr>
        <w:widowControl/>
        <w:spacing w:line="276" w:lineRule="auto"/>
        <w:ind w:left="1418"/>
        <w:rPr>
          <w:rFonts w:ascii="Calibri" w:hAnsi="Calibri"/>
        </w:rPr>
      </w:pPr>
    </w:p>
    <w:p w:rsidR="00BC0EBC" w:rsidRDefault="007A0F20" w:rsidP="00EB3487">
      <w:pPr>
        <w:widowControl/>
        <w:spacing w:line="276" w:lineRule="auto"/>
        <w:ind w:left="709" w:firstLine="709"/>
        <w:rPr>
          <w:rFonts w:ascii="Calibri" w:hAnsi="Calibri"/>
          <w:vertAlign w:val="subscript"/>
        </w:rPr>
      </w:pPr>
      <w:r>
        <w:rPr>
          <w:rFonts w:ascii="Calibri" w:hAnsi="Calibri"/>
        </w:rPr>
        <w:t>9.2) next steps for version 3 of FRBR</w:t>
      </w:r>
      <w:r w:rsidRPr="0061497F">
        <w:rPr>
          <w:rFonts w:ascii="Calibri" w:hAnsi="Calibri"/>
          <w:vertAlign w:val="subscript"/>
        </w:rPr>
        <w:t>OO</w:t>
      </w:r>
      <w:r>
        <w:rPr>
          <w:rFonts w:ascii="Calibri" w:hAnsi="Calibri"/>
          <w:vertAlign w:val="subscript"/>
        </w:rPr>
        <w:t xml:space="preserve"> </w:t>
      </w:r>
    </w:p>
    <w:p w:rsidR="00164FFA" w:rsidRDefault="00BC0EBC" w:rsidP="00EB3487">
      <w:pPr>
        <w:widowControl/>
        <w:spacing w:line="276" w:lineRule="auto"/>
        <w:ind w:left="709" w:firstLine="709"/>
        <w:rPr>
          <w:rFonts w:ascii="Calibri" w:hAnsi="Calibri"/>
        </w:rPr>
      </w:pPr>
      <w:r>
        <w:rPr>
          <w:rFonts w:ascii="Calibri" w:hAnsi="Calibri"/>
        </w:rPr>
        <w:t>This will be a significant revision. The RG agreed to call version 3 LRM</w:t>
      </w:r>
      <w:r w:rsidRPr="00BC0EBC">
        <w:rPr>
          <w:rFonts w:ascii="Calibri" w:hAnsi="Calibri"/>
          <w:vertAlign w:val="subscript"/>
        </w:rPr>
        <w:t>OO</w:t>
      </w:r>
      <w:r w:rsidR="00164FFA">
        <w:rPr>
          <w:rFonts w:ascii="Calibri" w:hAnsi="Calibri"/>
        </w:rPr>
        <w:t>.</w:t>
      </w:r>
    </w:p>
    <w:p w:rsidR="00164FFA" w:rsidRDefault="00164FFA" w:rsidP="00EB3487">
      <w:pPr>
        <w:widowControl/>
        <w:spacing w:line="276" w:lineRule="auto"/>
        <w:ind w:left="1418"/>
        <w:rPr>
          <w:rFonts w:ascii="Calibri" w:hAnsi="Calibri"/>
        </w:rPr>
      </w:pPr>
      <w:r>
        <w:rPr>
          <w:rFonts w:ascii="Calibri" w:hAnsi="Calibri"/>
        </w:rPr>
        <w:t xml:space="preserve">The work will be done by a </w:t>
      </w:r>
      <w:r w:rsidR="00EB7440">
        <w:rPr>
          <w:rFonts w:ascii="Calibri" w:hAnsi="Calibri"/>
        </w:rPr>
        <w:t xml:space="preserve">new </w:t>
      </w:r>
      <w:r>
        <w:rPr>
          <w:rFonts w:ascii="Calibri" w:hAnsi="Calibri"/>
        </w:rPr>
        <w:t>working group: LRM</w:t>
      </w:r>
      <w:r w:rsidRPr="00164FFA">
        <w:rPr>
          <w:rFonts w:ascii="Calibri" w:hAnsi="Calibri"/>
          <w:vertAlign w:val="subscript"/>
        </w:rPr>
        <w:t>OO</w:t>
      </w:r>
      <w:r>
        <w:rPr>
          <w:rFonts w:ascii="Calibri" w:hAnsi="Calibri"/>
        </w:rPr>
        <w:t xml:space="preserve"> Working Group.</w:t>
      </w:r>
    </w:p>
    <w:p w:rsidR="00140E25" w:rsidRDefault="00164FFA" w:rsidP="00EB3487">
      <w:pPr>
        <w:widowControl/>
        <w:spacing w:line="276" w:lineRule="auto"/>
        <w:ind w:left="1418"/>
        <w:rPr>
          <w:rStyle w:val="Strong"/>
          <w:rFonts w:asciiTheme="minorHAnsi" w:hAnsiTheme="minorHAnsi"/>
          <w:b w:val="0"/>
          <w:color w:val="002D19"/>
          <w:bdr w:val="none" w:sz="0" w:space="0" w:color="auto" w:frame="1"/>
          <w:shd w:val="clear" w:color="auto" w:fill="FFFFFF"/>
        </w:rPr>
      </w:pPr>
      <w:r>
        <w:rPr>
          <w:rFonts w:ascii="Calibri" w:hAnsi="Calibri"/>
        </w:rPr>
        <w:t xml:space="preserve">Members of LWG: Patrick le Boeuf, Pat Riva, </w:t>
      </w:r>
      <w:proofErr w:type="spellStart"/>
      <w:r>
        <w:rPr>
          <w:rFonts w:ascii="Calibri" w:hAnsi="Calibri"/>
        </w:rPr>
        <w:t>Mélanie</w:t>
      </w:r>
      <w:proofErr w:type="spellEnd"/>
      <w:r>
        <w:rPr>
          <w:rFonts w:ascii="Calibri" w:hAnsi="Calibri"/>
        </w:rPr>
        <w:t xml:space="preserve"> Roche, Maja </w:t>
      </w:r>
      <w:proofErr w:type="spellStart"/>
      <w:r w:rsidR="00EB7440" w:rsidRPr="00EB7440">
        <w:rPr>
          <w:rStyle w:val="Strong"/>
          <w:rFonts w:asciiTheme="minorHAnsi" w:hAnsiTheme="minorHAnsi"/>
          <w:b w:val="0"/>
          <w:color w:val="002D19"/>
          <w:bdr w:val="none" w:sz="0" w:space="0" w:color="auto" w:frame="1"/>
          <w:shd w:val="clear" w:color="auto" w:fill="FFFFFF"/>
        </w:rPr>
        <w:t>Žumer</w:t>
      </w:r>
      <w:proofErr w:type="spellEnd"/>
      <w:r w:rsidR="00140E25">
        <w:rPr>
          <w:rStyle w:val="Strong"/>
          <w:rFonts w:asciiTheme="minorHAnsi" w:hAnsiTheme="minorHAnsi"/>
          <w:b w:val="0"/>
          <w:color w:val="002D19"/>
          <w:bdr w:val="none" w:sz="0" w:space="0" w:color="auto" w:frame="1"/>
          <w:shd w:val="clear" w:color="auto" w:fill="FFFFFF"/>
        </w:rPr>
        <w:t>.</w:t>
      </w:r>
    </w:p>
    <w:p w:rsidR="00164FFA" w:rsidRDefault="00140E25" w:rsidP="00EB3487">
      <w:pPr>
        <w:widowControl/>
        <w:spacing w:line="276" w:lineRule="auto"/>
        <w:ind w:left="1418"/>
        <w:rPr>
          <w:rStyle w:val="Strong"/>
          <w:rFonts w:asciiTheme="minorHAnsi" w:hAnsiTheme="minorHAnsi"/>
          <w:b w:val="0"/>
          <w:color w:val="002D19"/>
          <w:bdr w:val="none" w:sz="0" w:space="0" w:color="auto" w:frame="1"/>
          <w:shd w:val="clear" w:color="auto" w:fill="FFFFFF"/>
        </w:rPr>
      </w:pPr>
      <w:r>
        <w:rPr>
          <w:rStyle w:val="Strong"/>
          <w:rFonts w:asciiTheme="minorHAnsi" w:hAnsiTheme="minorHAnsi"/>
          <w:b w:val="0"/>
          <w:color w:val="002D19"/>
          <w:bdr w:val="none" w:sz="0" w:space="0" w:color="auto" w:frame="1"/>
          <w:shd w:val="clear" w:color="auto" w:fill="FFFFFF"/>
        </w:rPr>
        <w:t>This group will work closely with the CIDOC CRM SIG.</w:t>
      </w:r>
      <w:r w:rsidR="00EB7440" w:rsidRPr="00EB7440">
        <w:rPr>
          <w:rStyle w:val="Strong"/>
          <w:rFonts w:asciiTheme="minorHAnsi" w:hAnsiTheme="minorHAnsi"/>
          <w:b w:val="0"/>
          <w:color w:val="002D19"/>
          <w:bdr w:val="none" w:sz="0" w:space="0" w:color="auto" w:frame="1"/>
          <w:shd w:val="clear" w:color="auto" w:fill="FFFFFF"/>
        </w:rPr>
        <w:t> </w:t>
      </w:r>
    </w:p>
    <w:p w:rsidR="00BD5157" w:rsidRPr="00EB7440" w:rsidRDefault="00BD5157" w:rsidP="00EB3487">
      <w:pPr>
        <w:widowControl/>
        <w:spacing w:line="276" w:lineRule="auto"/>
        <w:ind w:left="1418"/>
        <w:rPr>
          <w:rFonts w:asciiTheme="minorHAnsi" w:hAnsiTheme="minorHAnsi"/>
        </w:rPr>
      </w:pPr>
    </w:p>
    <w:p w:rsidR="007A0F20" w:rsidRDefault="007A0F20" w:rsidP="00EB3487">
      <w:pPr>
        <w:widowControl/>
        <w:spacing w:line="276" w:lineRule="auto"/>
        <w:ind w:left="1418"/>
        <w:rPr>
          <w:rFonts w:ascii="Calibri" w:hAnsi="Calibri"/>
        </w:rPr>
      </w:pPr>
      <w:r>
        <w:rPr>
          <w:rFonts w:ascii="Calibri" w:hAnsi="Calibri"/>
        </w:rPr>
        <w:t>9.3) representation and co-chairing the Working Group on FRBR/CRM Dialogue</w:t>
      </w:r>
    </w:p>
    <w:p w:rsidR="00140E25" w:rsidRDefault="00140E25" w:rsidP="00EB3487">
      <w:pPr>
        <w:widowControl/>
        <w:spacing w:line="276" w:lineRule="auto"/>
        <w:ind w:left="1418"/>
        <w:rPr>
          <w:rFonts w:ascii="Calibri" w:hAnsi="Calibri"/>
        </w:rPr>
      </w:pPr>
      <w:r>
        <w:rPr>
          <w:rFonts w:ascii="Calibri" w:hAnsi="Calibri"/>
        </w:rPr>
        <w:t xml:space="preserve">The co-Chair for the IFLA side will continue to be the Chair of the FRBR RG, ex officio. </w:t>
      </w:r>
      <w:r w:rsidR="002F64C5">
        <w:rPr>
          <w:rFonts w:ascii="Calibri" w:hAnsi="Calibri"/>
        </w:rPr>
        <w:t>The RG Chair may delegate this function to a member of the Working Group.</w:t>
      </w:r>
      <w:r w:rsidR="00910F2D">
        <w:rPr>
          <w:rFonts w:ascii="Calibri" w:hAnsi="Calibri"/>
        </w:rPr>
        <w:t xml:space="preserve"> </w:t>
      </w:r>
      <w:r>
        <w:rPr>
          <w:rFonts w:ascii="Calibri" w:hAnsi="Calibri"/>
        </w:rPr>
        <w:t>The actual harmonization work will be delegated to the LRM</w:t>
      </w:r>
      <w:r w:rsidRPr="00A71521">
        <w:rPr>
          <w:rFonts w:ascii="Calibri" w:hAnsi="Calibri"/>
          <w:vertAlign w:val="subscript"/>
        </w:rPr>
        <w:t>OO</w:t>
      </w:r>
      <w:r>
        <w:rPr>
          <w:rFonts w:ascii="Calibri" w:hAnsi="Calibri"/>
        </w:rPr>
        <w:t xml:space="preserve"> Working Group who will all automatically, ex officio, also be members of this working group. </w:t>
      </w:r>
    </w:p>
    <w:p w:rsidR="00BD5157" w:rsidRDefault="00BD5157" w:rsidP="00EB3487">
      <w:pPr>
        <w:widowControl/>
        <w:spacing w:line="276" w:lineRule="auto"/>
        <w:ind w:left="1418"/>
        <w:rPr>
          <w:rFonts w:asciiTheme="minorHAnsi" w:hAnsiTheme="minorHAnsi"/>
        </w:rPr>
      </w:pPr>
    </w:p>
    <w:p w:rsidR="003E44B2" w:rsidRDefault="00B9013C" w:rsidP="00C826C4">
      <w:pPr>
        <w:spacing w:line="276" w:lineRule="auto"/>
        <w:ind w:left="1418"/>
        <w:rPr>
          <w:rFonts w:ascii="Calibri" w:hAnsi="Calibri"/>
        </w:rPr>
      </w:pPr>
      <w:r>
        <w:rPr>
          <w:rFonts w:asciiTheme="minorHAnsi" w:hAnsiTheme="minorHAnsi"/>
        </w:rPr>
        <w:t xml:space="preserve">9.4) </w:t>
      </w:r>
      <w:r>
        <w:rPr>
          <w:rFonts w:ascii="Calibri" w:hAnsi="Calibri"/>
        </w:rPr>
        <w:t xml:space="preserve"> extensions of FRBR</w:t>
      </w:r>
      <w:r w:rsidRPr="00B9013C">
        <w:rPr>
          <w:rFonts w:ascii="Calibri" w:hAnsi="Calibri"/>
          <w:vertAlign w:val="subscript"/>
        </w:rPr>
        <w:t>OO</w:t>
      </w:r>
      <w:r w:rsidR="006429EA">
        <w:rPr>
          <w:rFonts w:ascii="Calibri" w:hAnsi="Calibri"/>
          <w:vertAlign w:val="subscript"/>
        </w:rPr>
        <w:t xml:space="preserve"> </w:t>
      </w:r>
      <w:r w:rsidR="006429EA" w:rsidRPr="006429EA">
        <w:rPr>
          <w:rFonts w:ascii="Calibri" w:hAnsi="Calibri"/>
        </w:rPr>
        <w:t>– expansions for actual implementations</w:t>
      </w:r>
      <w:r w:rsidR="00C826C4">
        <w:rPr>
          <w:rFonts w:ascii="Calibri" w:hAnsi="Calibri"/>
        </w:rPr>
        <w:t>.</w:t>
      </w:r>
    </w:p>
    <w:p w:rsidR="00DF6448" w:rsidRPr="00DF6448" w:rsidRDefault="00DF6448" w:rsidP="00C826C4">
      <w:pPr>
        <w:spacing w:line="276" w:lineRule="auto"/>
        <w:ind w:left="1418"/>
        <w:rPr>
          <w:rFonts w:ascii="Calibri" w:hAnsi="Calibri"/>
        </w:rPr>
      </w:pPr>
      <w:r>
        <w:rPr>
          <w:rFonts w:ascii="Calibri" w:hAnsi="Calibri"/>
        </w:rPr>
        <w:t>The discussion covered extensions to any IFLA bibliographic conceptual models, notably LRM and FRBR</w:t>
      </w:r>
      <w:r w:rsidRPr="00DF6448">
        <w:rPr>
          <w:rFonts w:ascii="Calibri" w:hAnsi="Calibri"/>
          <w:vertAlign w:val="subscript"/>
        </w:rPr>
        <w:t>OO</w:t>
      </w:r>
      <w:r>
        <w:rPr>
          <w:rFonts w:ascii="Calibri" w:hAnsi="Calibri"/>
        </w:rPr>
        <w:t xml:space="preserve">. </w:t>
      </w:r>
    </w:p>
    <w:p w:rsidR="003E44B2" w:rsidRDefault="00C826C4" w:rsidP="00C826C4">
      <w:pPr>
        <w:spacing w:line="276" w:lineRule="auto"/>
        <w:ind w:left="1418"/>
        <w:rPr>
          <w:rFonts w:ascii="Calibri" w:hAnsi="Calibri"/>
        </w:rPr>
      </w:pPr>
      <w:r>
        <w:rPr>
          <w:rFonts w:ascii="Calibri" w:hAnsi="Calibri"/>
        </w:rPr>
        <w:t xml:space="preserve">Some expansions may happen within the FRBR RG, with RG members involved, and others may happen outside IFLA. Does the RG have a role in verifying and endorsing official extensions of the model? </w:t>
      </w:r>
      <w:r w:rsidR="006429EA" w:rsidRPr="006429EA">
        <w:rPr>
          <w:rFonts w:ascii="Calibri" w:hAnsi="Calibri"/>
        </w:rPr>
        <w:t xml:space="preserve"> </w:t>
      </w:r>
      <w:r w:rsidR="003E44B2">
        <w:rPr>
          <w:rFonts w:ascii="Calibri" w:hAnsi="Calibri"/>
        </w:rPr>
        <w:t xml:space="preserve">Various </w:t>
      </w:r>
      <w:r w:rsidR="00545CAB">
        <w:rPr>
          <w:rFonts w:ascii="Calibri" w:hAnsi="Calibri"/>
        </w:rPr>
        <w:t>arguments were made for and against this role</w:t>
      </w:r>
      <w:r w:rsidR="003E44B2">
        <w:rPr>
          <w:rFonts w:ascii="Calibri" w:hAnsi="Calibri"/>
        </w:rPr>
        <w:t>:</w:t>
      </w:r>
    </w:p>
    <w:p w:rsidR="003E44B2" w:rsidRPr="00DF6448" w:rsidRDefault="003E44B2" w:rsidP="003E44B2">
      <w:pPr>
        <w:pStyle w:val="ListParagraph"/>
        <w:numPr>
          <w:ilvl w:val="0"/>
          <w:numId w:val="11"/>
        </w:numPr>
        <w:spacing w:line="276" w:lineRule="auto"/>
        <w:rPr>
          <w:rFonts w:ascii="Calibri" w:hAnsi="Calibri"/>
        </w:rPr>
      </w:pPr>
      <w:r w:rsidRPr="003E44B2">
        <w:rPr>
          <w:rFonts w:ascii="Calibri" w:hAnsi="Calibri"/>
        </w:rPr>
        <w:t>FRBR RG endorsed PRESS</w:t>
      </w:r>
      <w:r w:rsidRPr="003E44B2">
        <w:rPr>
          <w:rFonts w:ascii="Calibri" w:hAnsi="Calibri"/>
          <w:vertAlign w:val="subscript"/>
        </w:rPr>
        <w:t>OO</w:t>
      </w:r>
      <w:r w:rsidRPr="003E44B2">
        <w:rPr>
          <w:rFonts w:ascii="Calibri" w:hAnsi="Calibri"/>
        </w:rPr>
        <w:t>, an extension of FRBR</w:t>
      </w:r>
      <w:r w:rsidRPr="003E44B2">
        <w:rPr>
          <w:rFonts w:ascii="Calibri" w:hAnsi="Calibri"/>
          <w:vertAlign w:val="subscript"/>
        </w:rPr>
        <w:t>OO</w:t>
      </w:r>
    </w:p>
    <w:p w:rsidR="00DF6448" w:rsidRPr="00DF6448" w:rsidRDefault="00DF6448" w:rsidP="003E44B2">
      <w:pPr>
        <w:pStyle w:val="ListParagraph"/>
        <w:numPr>
          <w:ilvl w:val="0"/>
          <w:numId w:val="11"/>
        </w:numPr>
        <w:spacing w:line="276" w:lineRule="auto"/>
        <w:rPr>
          <w:rFonts w:ascii="Calibri" w:hAnsi="Calibri"/>
        </w:rPr>
      </w:pPr>
      <w:r w:rsidRPr="00DF6448">
        <w:rPr>
          <w:rFonts w:ascii="Calibri" w:hAnsi="Calibri"/>
        </w:rPr>
        <w:t>PRESS</w:t>
      </w:r>
      <w:r w:rsidRPr="00DF6448">
        <w:rPr>
          <w:rFonts w:ascii="Calibri" w:hAnsi="Calibri"/>
          <w:vertAlign w:val="subscript"/>
        </w:rPr>
        <w:t>OO</w:t>
      </w:r>
      <w:r w:rsidRPr="00DF6448">
        <w:rPr>
          <w:rFonts w:ascii="Calibri" w:hAnsi="Calibri"/>
        </w:rPr>
        <w:t xml:space="preserve"> became </w:t>
      </w:r>
      <w:r>
        <w:rPr>
          <w:rFonts w:ascii="Calibri" w:hAnsi="Calibri"/>
        </w:rPr>
        <w:t>an official IFLA standard, but to be viable, the Cataloguing Section had to create the PRESS</w:t>
      </w:r>
      <w:r w:rsidRPr="00DF6448">
        <w:rPr>
          <w:rFonts w:ascii="Calibri" w:hAnsi="Calibri"/>
          <w:vertAlign w:val="subscript"/>
        </w:rPr>
        <w:t>OO</w:t>
      </w:r>
      <w:r>
        <w:rPr>
          <w:rFonts w:ascii="Calibri" w:hAnsi="Calibri"/>
        </w:rPr>
        <w:t xml:space="preserve"> Review Group </w:t>
      </w:r>
    </w:p>
    <w:p w:rsidR="00C95597" w:rsidRDefault="003E44B2" w:rsidP="003E44B2">
      <w:pPr>
        <w:pStyle w:val="ListParagraph"/>
        <w:numPr>
          <w:ilvl w:val="0"/>
          <w:numId w:val="11"/>
        </w:numPr>
        <w:spacing w:line="276" w:lineRule="auto"/>
        <w:rPr>
          <w:rFonts w:ascii="Calibri" w:hAnsi="Calibri"/>
        </w:rPr>
      </w:pPr>
      <w:r w:rsidRPr="00C95597">
        <w:rPr>
          <w:rFonts w:ascii="Calibri" w:hAnsi="Calibri"/>
        </w:rPr>
        <w:lastRenderedPageBreak/>
        <w:t xml:space="preserve">CIDOC CRM SIG </w:t>
      </w:r>
      <w:r w:rsidR="00C95597">
        <w:rPr>
          <w:rFonts w:ascii="Calibri" w:hAnsi="Calibri"/>
        </w:rPr>
        <w:t xml:space="preserve">works on </w:t>
      </w:r>
      <w:r w:rsidRPr="00C95597">
        <w:rPr>
          <w:rFonts w:ascii="Calibri" w:hAnsi="Calibri"/>
        </w:rPr>
        <w:t xml:space="preserve">extensions of its model </w:t>
      </w:r>
      <w:r w:rsidR="00C95597">
        <w:rPr>
          <w:rFonts w:ascii="Calibri" w:hAnsi="Calibri"/>
        </w:rPr>
        <w:t xml:space="preserve">with representatives from the </w:t>
      </w:r>
      <w:r w:rsidR="00881C80">
        <w:rPr>
          <w:rFonts w:ascii="Calibri" w:hAnsi="Calibri"/>
        </w:rPr>
        <w:t xml:space="preserve">respective </w:t>
      </w:r>
      <w:r w:rsidR="00C95597">
        <w:rPr>
          <w:rFonts w:ascii="Calibri" w:hAnsi="Calibri"/>
        </w:rPr>
        <w:t>domain</w:t>
      </w:r>
      <w:r w:rsidR="00881C80">
        <w:rPr>
          <w:rFonts w:ascii="Calibri" w:hAnsi="Calibri"/>
        </w:rPr>
        <w:t xml:space="preserve">s; we have a formal working group on </w:t>
      </w:r>
      <w:r w:rsidR="00C95597">
        <w:rPr>
          <w:rFonts w:ascii="Calibri" w:hAnsi="Calibri"/>
        </w:rPr>
        <w:t>harmonization or dialogue with CIDOC CRM SIG and FRBR RG representatives</w:t>
      </w:r>
    </w:p>
    <w:p w:rsidR="003E44B2" w:rsidRPr="00C95597" w:rsidRDefault="002A64C1" w:rsidP="003E44B2">
      <w:pPr>
        <w:pStyle w:val="ListParagraph"/>
        <w:numPr>
          <w:ilvl w:val="0"/>
          <w:numId w:val="11"/>
        </w:numPr>
        <w:spacing w:line="276" w:lineRule="auto"/>
        <w:rPr>
          <w:rFonts w:ascii="Calibri" w:hAnsi="Calibri"/>
        </w:rPr>
      </w:pPr>
      <w:r>
        <w:rPr>
          <w:rFonts w:ascii="Calibri" w:hAnsi="Calibri"/>
        </w:rPr>
        <w:t>If three different groups work independently on classical music extensions, does one</w:t>
      </w:r>
      <w:r w:rsidR="003E44B2" w:rsidRPr="00C95597">
        <w:rPr>
          <w:rFonts w:ascii="Calibri" w:hAnsi="Calibri"/>
        </w:rPr>
        <w:t xml:space="preserve"> want to end up with three potentially conflicting extensions for classical music?</w:t>
      </w:r>
    </w:p>
    <w:p w:rsidR="003E44B2" w:rsidRDefault="003E44B2" w:rsidP="003E44B2">
      <w:pPr>
        <w:pStyle w:val="ListParagraph"/>
        <w:numPr>
          <w:ilvl w:val="0"/>
          <w:numId w:val="11"/>
        </w:numPr>
        <w:spacing w:line="276" w:lineRule="auto"/>
        <w:rPr>
          <w:rFonts w:ascii="Calibri" w:hAnsi="Calibri"/>
        </w:rPr>
      </w:pPr>
      <w:r>
        <w:rPr>
          <w:rFonts w:ascii="Calibri" w:hAnsi="Calibri"/>
        </w:rPr>
        <w:t xml:space="preserve">FRBR RG is responsible for the high-level model. If someone sees that a new entity needs to be added, then the FRBR RG needs to be involved. If someone wants to refine an existing entity into various sub-entities, </w:t>
      </w:r>
      <w:r w:rsidR="00DF6448">
        <w:rPr>
          <w:rFonts w:ascii="Calibri" w:hAnsi="Calibri"/>
        </w:rPr>
        <w:t>then it may not necessarily be the role of the RG</w:t>
      </w:r>
    </w:p>
    <w:p w:rsidR="00DF6448" w:rsidRDefault="00DF6448" w:rsidP="003E44B2">
      <w:pPr>
        <w:pStyle w:val="ListParagraph"/>
        <w:numPr>
          <w:ilvl w:val="0"/>
          <w:numId w:val="11"/>
        </w:numPr>
        <w:spacing w:line="276" w:lineRule="auto"/>
        <w:rPr>
          <w:rFonts w:ascii="Calibri" w:hAnsi="Calibri"/>
        </w:rPr>
      </w:pPr>
      <w:r>
        <w:rPr>
          <w:rFonts w:ascii="Calibri" w:hAnsi="Calibri"/>
        </w:rPr>
        <w:t>The models can be used in many different ways</w:t>
      </w:r>
    </w:p>
    <w:p w:rsidR="00DF6448" w:rsidRDefault="00DF6448" w:rsidP="003E44B2">
      <w:pPr>
        <w:pStyle w:val="ListParagraph"/>
        <w:numPr>
          <w:ilvl w:val="0"/>
          <w:numId w:val="11"/>
        </w:numPr>
        <w:spacing w:line="276" w:lineRule="auto"/>
        <w:rPr>
          <w:rFonts w:ascii="Calibri" w:hAnsi="Calibri"/>
        </w:rPr>
      </w:pPr>
      <w:r>
        <w:rPr>
          <w:rFonts w:ascii="Calibri" w:hAnsi="Calibri"/>
        </w:rPr>
        <w:t>The RG cannot control how groups may use or interpret the models; they can offer advice if asked, offer guidance, point to good examples of extensions, implementations, etc.</w:t>
      </w:r>
    </w:p>
    <w:p w:rsidR="00DF6448" w:rsidRDefault="00DF6448" w:rsidP="003E44B2">
      <w:pPr>
        <w:pStyle w:val="ListParagraph"/>
        <w:numPr>
          <w:ilvl w:val="0"/>
          <w:numId w:val="11"/>
        </w:numPr>
        <w:spacing w:line="276" w:lineRule="auto"/>
        <w:rPr>
          <w:rFonts w:ascii="Calibri" w:hAnsi="Calibri"/>
        </w:rPr>
      </w:pPr>
      <w:r>
        <w:rPr>
          <w:rFonts w:ascii="Calibri" w:hAnsi="Calibri"/>
        </w:rPr>
        <w:t xml:space="preserve">The RG does not want to be in the position of having to </w:t>
      </w:r>
      <w:r w:rsidR="002A64C1">
        <w:rPr>
          <w:rFonts w:ascii="Calibri" w:hAnsi="Calibri"/>
        </w:rPr>
        <w:t>choose</w:t>
      </w:r>
      <w:r>
        <w:rPr>
          <w:rFonts w:ascii="Calibri" w:hAnsi="Calibri"/>
        </w:rPr>
        <w:t xml:space="preserve"> between several extensions for the same type of material, so it should steer clear of ‘”endorsing” particular extensions</w:t>
      </w:r>
    </w:p>
    <w:p w:rsidR="00DF6448" w:rsidRDefault="00DF6448" w:rsidP="003E44B2">
      <w:pPr>
        <w:pStyle w:val="ListParagraph"/>
        <w:numPr>
          <w:ilvl w:val="0"/>
          <w:numId w:val="11"/>
        </w:numPr>
        <w:spacing w:line="276" w:lineRule="auto"/>
        <w:rPr>
          <w:rFonts w:ascii="Calibri" w:hAnsi="Calibri"/>
        </w:rPr>
      </w:pPr>
      <w:r>
        <w:rPr>
          <w:rFonts w:ascii="Calibri" w:hAnsi="Calibri"/>
        </w:rPr>
        <w:t xml:space="preserve">The RG’s responsibility is to maintain stability of the model </w:t>
      </w:r>
    </w:p>
    <w:p w:rsidR="00B37A45" w:rsidRPr="00B37A45" w:rsidRDefault="00B37A45" w:rsidP="00B37A45">
      <w:pPr>
        <w:spacing w:line="276" w:lineRule="auto"/>
        <w:ind w:left="1418"/>
        <w:rPr>
          <w:rFonts w:ascii="Calibri" w:hAnsi="Calibri"/>
        </w:rPr>
      </w:pPr>
      <w:r>
        <w:rPr>
          <w:rFonts w:ascii="Calibri" w:hAnsi="Calibri"/>
        </w:rPr>
        <w:t>There was no formal resolution of the issue. The RG will remain open to proposals from the community, and to requests for guidance, answers to questions from those developing extensions, but at this time does not take on a formal role of endorsing extensions.</w:t>
      </w:r>
    </w:p>
    <w:p w:rsidR="006429EA" w:rsidRDefault="006429EA" w:rsidP="00B9013C">
      <w:pPr>
        <w:spacing w:line="276" w:lineRule="auto"/>
        <w:ind w:firstLine="709"/>
        <w:rPr>
          <w:rFonts w:ascii="Calibri" w:hAnsi="Calibri"/>
        </w:rPr>
      </w:pPr>
    </w:p>
    <w:p w:rsidR="007A0F20" w:rsidRDefault="007A0F20" w:rsidP="00B9013C">
      <w:pPr>
        <w:widowControl/>
        <w:spacing w:line="276" w:lineRule="auto"/>
        <w:rPr>
          <w:rFonts w:asciiTheme="minorHAnsi" w:hAnsiTheme="minorHAnsi"/>
        </w:rPr>
      </w:pPr>
      <w:r>
        <w:rPr>
          <w:rFonts w:asciiTheme="minorHAnsi" w:hAnsiTheme="minorHAnsi"/>
        </w:rPr>
        <w:t xml:space="preserve">10) </w:t>
      </w:r>
      <w:r>
        <w:rPr>
          <w:rFonts w:asciiTheme="minorHAnsi" w:hAnsiTheme="minorHAnsi"/>
        </w:rPr>
        <w:tab/>
        <w:t>Terms of reference</w:t>
      </w:r>
    </w:p>
    <w:p w:rsidR="007A0F20" w:rsidRDefault="007A0F20" w:rsidP="00B9013C">
      <w:pPr>
        <w:widowControl/>
        <w:spacing w:line="276" w:lineRule="auto"/>
        <w:rPr>
          <w:rFonts w:asciiTheme="minorHAnsi" w:hAnsiTheme="minorHAnsi"/>
        </w:rPr>
      </w:pPr>
      <w:r>
        <w:rPr>
          <w:rFonts w:asciiTheme="minorHAnsi" w:hAnsiTheme="minorHAnsi"/>
        </w:rPr>
        <w:tab/>
        <w:t>10.1)</w:t>
      </w:r>
      <w:r>
        <w:rPr>
          <w:rFonts w:asciiTheme="minorHAnsi" w:hAnsiTheme="minorHAnsi"/>
        </w:rPr>
        <w:tab/>
        <w:t>changes to the phrasing</w:t>
      </w:r>
    </w:p>
    <w:p w:rsidR="00E83682" w:rsidRDefault="00E83682" w:rsidP="00E83682">
      <w:pPr>
        <w:widowControl/>
        <w:spacing w:line="276" w:lineRule="auto"/>
        <w:ind w:left="1418" w:firstLine="7"/>
        <w:rPr>
          <w:rFonts w:asciiTheme="minorHAnsi" w:hAnsiTheme="minorHAnsi"/>
        </w:rPr>
      </w:pPr>
      <w:r>
        <w:rPr>
          <w:rFonts w:asciiTheme="minorHAnsi" w:hAnsiTheme="minorHAnsi"/>
        </w:rPr>
        <w:t xml:space="preserve">The name of the RG. With the publication of IFLA LRM, the current name of the group becomes misleading and unclear. </w:t>
      </w:r>
    </w:p>
    <w:p w:rsidR="00E83682" w:rsidRDefault="00E83682" w:rsidP="00E83682">
      <w:pPr>
        <w:widowControl/>
        <w:spacing w:line="276" w:lineRule="auto"/>
        <w:ind w:left="1418" w:firstLine="7"/>
        <w:rPr>
          <w:rFonts w:asciiTheme="minorHAnsi" w:hAnsiTheme="minorHAnsi"/>
        </w:rPr>
      </w:pPr>
      <w:r>
        <w:rPr>
          <w:rFonts w:asciiTheme="minorHAnsi" w:hAnsiTheme="minorHAnsi"/>
        </w:rPr>
        <w:t>After discussion: decision on a broader name: Bibliographic Conceptual Models Review Group. Members not in attendance to be consulted by e-mail after WLIC.</w:t>
      </w:r>
    </w:p>
    <w:p w:rsidR="000E612C" w:rsidRDefault="00E83682" w:rsidP="00E83682">
      <w:pPr>
        <w:widowControl/>
        <w:spacing w:line="276" w:lineRule="auto"/>
        <w:ind w:left="1418" w:firstLine="7"/>
        <w:rPr>
          <w:rFonts w:asciiTheme="minorHAnsi" w:hAnsiTheme="minorHAnsi"/>
        </w:rPr>
      </w:pPr>
      <w:r>
        <w:rPr>
          <w:rFonts w:asciiTheme="minorHAnsi" w:hAnsiTheme="minorHAnsi"/>
        </w:rPr>
        <w:t xml:space="preserve">Terms of reference need to be updated because we will not </w:t>
      </w:r>
      <w:r w:rsidR="00545CAB">
        <w:rPr>
          <w:rFonts w:asciiTheme="minorHAnsi" w:hAnsiTheme="minorHAnsi"/>
        </w:rPr>
        <w:t xml:space="preserve">further </w:t>
      </w:r>
      <w:r>
        <w:rPr>
          <w:rFonts w:asciiTheme="minorHAnsi" w:hAnsiTheme="minorHAnsi"/>
        </w:rPr>
        <w:t xml:space="preserve">develop FRBR, FRAD, </w:t>
      </w:r>
      <w:proofErr w:type="gramStart"/>
      <w:r>
        <w:rPr>
          <w:rFonts w:asciiTheme="minorHAnsi" w:hAnsiTheme="minorHAnsi"/>
        </w:rPr>
        <w:t>FRSAD</w:t>
      </w:r>
      <w:proofErr w:type="gramEnd"/>
      <w:r w:rsidR="00545CAB">
        <w:rPr>
          <w:rFonts w:asciiTheme="minorHAnsi" w:hAnsiTheme="minorHAnsi"/>
        </w:rPr>
        <w:t xml:space="preserve">. These three models are now obsolete. Create a historical page within our section of the IFLA website, so people can be led from the old to the new pages. </w:t>
      </w:r>
    </w:p>
    <w:p w:rsidR="00E83682" w:rsidRDefault="000E612C" w:rsidP="00E83682">
      <w:pPr>
        <w:widowControl/>
        <w:spacing w:line="276" w:lineRule="auto"/>
        <w:ind w:left="1418" w:firstLine="7"/>
        <w:rPr>
          <w:rFonts w:asciiTheme="minorHAnsi" w:hAnsiTheme="minorHAnsi"/>
        </w:rPr>
      </w:pPr>
      <w:r>
        <w:rPr>
          <w:rFonts w:asciiTheme="minorHAnsi" w:hAnsiTheme="minorHAnsi"/>
        </w:rPr>
        <w:lastRenderedPageBreak/>
        <w:t>Reword the first and second points in the TOR. Split the third one into two and delete the final paragraph.</w:t>
      </w:r>
      <w:r w:rsidR="00E83682">
        <w:rPr>
          <w:rFonts w:asciiTheme="minorHAnsi" w:hAnsiTheme="minorHAnsi"/>
        </w:rPr>
        <w:t xml:space="preserve">  </w:t>
      </w:r>
    </w:p>
    <w:p w:rsidR="00F759D8" w:rsidRDefault="00F759D8" w:rsidP="00E83682">
      <w:pPr>
        <w:widowControl/>
        <w:spacing w:line="276" w:lineRule="auto"/>
        <w:ind w:left="1418" w:firstLine="7"/>
        <w:rPr>
          <w:rFonts w:asciiTheme="minorHAnsi" w:hAnsiTheme="minorHAnsi"/>
        </w:rPr>
      </w:pPr>
      <w:r>
        <w:rPr>
          <w:rFonts w:asciiTheme="minorHAnsi" w:hAnsiTheme="minorHAnsi"/>
        </w:rPr>
        <w:t>Check if there are other groups with a similar name, is the acronym ok, is it translatable?</w:t>
      </w:r>
    </w:p>
    <w:p w:rsidR="007A0F20" w:rsidRDefault="007A0F20" w:rsidP="00B9013C">
      <w:pPr>
        <w:widowControl/>
        <w:spacing w:line="276" w:lineRule="auto"/>
        <w:rPr>
          <w:rFonts w:asciiTheme="minorHAnsi" w:hAnsiTheme="minorHAnsi"/>
        </w:rPr>
      </w:pPr>
      <w:r>
        <w:rPr>
          <w:rFonts w:asciiTheme="minorHAnsi" w:hAnsiTheme="minorHAnsi"/>
        </w:rPr>
        <w:tab/>
        <w:t>10.2)</w:t>
      </w:r>
      <w:r>
        <w:rPr>
          <w:rFonts w:asciiTheme="minorHAnsi" w:hAnsiTheme="minorHAnsi"/>
        </w:rPr>
        <w:tab/>
        <w:t>relationship with CIDOC CRM Special Interest Group</w:t>
      </w:r>
    </w:p>
    <w:p w:rsidR="00545CAB" w:rsidRDefault="00545CAB" w:rsidP="00545CAB">
      <w:pPr>
        <w:widowControl/>
        <w:spacing w:line="276" w:lineRule="auto"/>
        <w:ind w:left="1418" w:firstLine="7"/>
        <w:rPr>
          <w:rFonts w:asciiTheme="minorHAnsi" w:hAnsiTheme="minorHAnsi"/>
        </w:rPr>
      </w:pPr>
      <w:r>
        <w:rPr>
          <w:rFonts w:asciiTheme="minorHAnsi" w:hAnsiTheme="minorHAnsi"/>
        </w:rPr>
        <w:t>The relationship itself will not change, but we will need to revise the name of the harmonization working group, and keep the CIDOC CRM community informed of what we are doing.</w:t>
      </w:r>
    </w:p>
    <w:p w:rsidR="007A0F20" w:rsidRDefault="007A0F20" w:rsidP="00B9013C">
      <w:pPr>
        <w:spacing w:line="276" w:lineRule="auto"/>
        <w:ind w:firstLine="709"/>
        <w:rPr>
          <w:rFonts w:asciiTheme="minorHAnsi" w:hAnsiTheme="minorHAnsi"/>
        </w:rPr>
      </w:pPr>
      <w:r>
        <w:rPr>
          <w:rFonts w:asciiTheme="minorHAnsi" w:hAnsiTheme="minorHAnsi"/>
        </w:rPr>
        <w:t>10.2)</w:t>
      </w:r>
      <w:r>
        <w:rPr>
          <w:rFonts w:asciiTheme="minorHAnsi" w:hAnsiTheme="minorHAnsi"/>
        </w:rPr>
        <w:tab/>
        <w:t>phrase “FRBR family of conceptual models”</w:t>
      </w:r>
    </w:p>
    <w:p w:rsidR="00545CAB" w:rsidRDefault="00545CAB" w:rsidP="00B9013C">
      <w:pPr>
        <w:spacing w:line="276" w:lineRule="auto"/>
        <w:ind w:firstLine="709"/>
        <w:rPr>
          <w:rFonts w:asciiTheme="minorHAnsi" w:hAnsiTheme="minorHAnsi"/>
        </w:rPr>
      </w:pPr>
      <w:r>
        <w:rPr>
          <w:rFonts w:asciiTheme="minorHAnsi" w:hAnsiTheme="minorHAnsi"/>
        </w:rPr>
        <w:tab/>
        <w:t>Now we will use: IFLA family of bibliographic conceptual models.</w:t>
      </w:r>
    </w:p>
    <w:p w:rsidR="007A0F20" w:rsidRDefault="007A0F20" w:rsidP="00B9013C">
      <w:pPr>
        <w:keepNext/>
        <w:spacing w:line="276" w:lineRule="auto"/>
        <w:rPr>
          <w:rFonts w:asciiTheme="minorHAnsi" w:hAnsiTheme="minorHAnsi"/>
        </w:rPr>
      </w:pPr>
    </w:p>
    <w:p w:rsidR="007A0F20" w:rsidRDefault="007A0F20" w:rsidP="00B9013C">
      <w:pPr>
        <w:keepNext/>
        <w:spacing w:line="276" w:lineRule="auto"/>
        <w:rPr>
          <w:rFonts w:asciiTheme="minorHAnsi" w:hAnsiTheme="minorHAnsi"/>
        </w:rPr>
      </w:pPr>
      <w:r>
        <w:rPr>
          <w:rFonts w:asciiTheme="minorHAnsi" w:hAnsiTheme="minorHAnsi"/>
        </w:rPr>
        <w:t>11)</w:t>
      </w:r>
      <w:r>
        <w:rPr>
          <w:rFonts w:asciiTheme="minorHAnsi" w:hAnsiTheme="minorHAnsi"/>
        </w:rPr>
        <w:tab/>
        <w:t xml:space="preserve">Website </w:t>
      </w:r>
    </w:p>
    <w:p w:rsidR="007A0F20" w:rsidRDefault="007A0F20" w:rsidP="00B9013C">
      <w:pPr>
        <w:keepNext/>
        <w:spacing w:line="276" w:lineRule="auto"/>
        <w:ind w:firstLine="709"/>
        <w:rPr>
          <w:rFonts w:asciiTheme="minorHAnsi" w:hAnsiTheme="minorHAnsi"/>
          <w:vertAlign w:val="subscript"/>
        </w:rPr>
      </w:pPr>
      <w:r>
        <w:rPr>
          <w:rFonts w:asciiTheme="minorHAnsi" w:hAnsiTheme="minorHAnsi"/>
        </w:rPr>
        <w:t>11.1) review changes made when publishing FRBR</w:t>
      </w:r>
      <w:r w:rsidRPr="00712570">
        <w:rPr>
          <w:rFonts w:asciiTheme="minorHAnsi" w:hAnsiTheme="minorHAnsi"/>
          <w:vertAlign w:val="subscript"/>
        </w:rPr>
        <w:t>OO</w:t>
      </w:r>
    </w:p>
    <w:p w:rsidR="00545CAB" w:rsidRPr="00545CAB" w:rsidRDefault="00545CAB" w:rsidP="00B9013C">
      <w:pPr>
        <w:keepNext/>
        <w:spacing w:line="276" w:lineRule="auto"/>
        <w:ind w:firstLine="709"/>
        <w:rPr>
          <w:rFonts w:asciiTheme="minorHAnsi" w:hAnsiTheme="minorHAnsi"/>
        </w:rPr>
      </w:pPr>
      <w:r>
        <w:rPr>
          <w:rFonts w:asciiTheme="minorHAnsi" w:hAnsiTheme="minorHAnsi"/>
          <w:vertAlign w:val="subscript"/>
        </w:rPr>
        <w:tab/>
      </w:r>
      <w:r w:rsidRPr="00545CAB">
        <w:rPr>
          <w:rFonts w:asciiTheme="minorHAnsi" w:hAnsiTheme="minorHAnsi"/>
        </w:rPr>
        <w:t>No comments</w:t>
      </w:r>
    </w:p>
    <w:p w:rsidR="00514AC1" w:rsidRDefault="007A0F20" w:rsidP="00514AC1">
      <w:pPr>
        <w:keepNext/>
        <w:spacing w:line="276" w:lineRule="auto"/>
        <w:ind w:firstLine="709"/>
        <w:rPr>
          <w:rFonts w:asciiTheme="minorHAnsi" w:hAnsiTheme="minorHAnsi"/>
          <w:vertAlign w:val="subscript"/>
        </w:rPr>
      </w:pPr>
      <w:r>
        <w:rPr>
          <w:rFonts w:asciiTheme="minorHAnsi" w:hAnsiTheme="minorHAnsi"/>
        </w:rPr>
        <w:t>11.2) strategy for changes to our website to accommodate and promote FRBR</w:t>
      </w:r>
      <w:r w:rsidRPr="00712570">
        <w:rPr>
          <w:rFonts w:asciiTheme="minorHAnsi" w:hAnsiTheme="minorHAnsi"/>
          <w:vertAlign w:val="subscript"/>
        </w:rPr>
        <w:t xml:space="preserve">OO </w:t>
      </w:r>
    </w:p>
    <w:p w:rsidR="007A0F20" w:rsidRDefault="00514AC1" w:rsidP="00514AC1">
      <w:pPr>
        <w:keepNext/>
        <w:spacing w:line="276" w:lineRule="auto"/>
        <w:ind w:firstLine="709"/>
        <w:rPr>
          <w:rFonts w:asciiTheme="minorHAnsi" w:hAnsiTheme="minorHAnsi"/>
        </w:rPr>
      </w:pPr>
      <w:r>
        <w:rPr>
          <w:rFonts w:asciiTheme="minorHAnsi" w:hAnsiTheme="minorHAnsi"/>
          <w:vertAlign w:val="subscript"/>
        </w:rPr>
        <w:t xml:space="preserve"> </w:t>
      </w:r>
      <w:r>
        <w:rPr>
          <w:rFonts w:asciiTheme="minorHAnsi" w:hAnsiTheme="minorHAnsi"/>
        </w:rPr>
        <w:t xml:space="preserve">          </w:t>
      </w:r>
      <w:proofErr w:type="gramStart"/>
      <w:r w:rsidR="007A0F20">
        <w:rPr>
          <w:rFonts w:asciiTheme="minorHAnsi" w:hAnsiTheme="minorHAnsi"/>
        </w:rPr>
        <w:t>and</w:t>
      </w:r>
      <w:proofErr w:type="gramEnd"/>
      <w:r w:rsidR="007A0F20">
        <w:rPr>
          <w:rFonts w:asciiTheme="minorHAnsi" w:hAnsiTheme="minorHAnsi"/>
        </w:rPr>
        <w:t xml:space="preserve"> LRM</w:t>
      </w:r>
    </w:p>
    <w:p w:rsidR="00910F2D" w:rsidRDefault="00910F2D" w:rsidP="00910F2D">
      <w:pPr>
        <w:keepNext/>
        <w:spacing w:line="276" w:lineRule="auto"/>
        <w:ind w:left="1418" w:firstLine="11"/>
        <w:rPr>
          <w:rFonts w:asciiTheme="minorHAnsi" w:hAnsiTheme="minorHAnsi"/>
        </w:rPr>
      </w:pPr>
      <w:r>
        <w:rPr>
          <w:rFonts w:asciiTheme="minorHAnsi" w:hAnsiTheme="minorHAnsi"/>
        </w:rPr>
        <w:t xml:space="preserve">All in agreement that the website needs to be reviewed and updated. The idea was also proposed to work with the ISBD RG to develop a more consistent experience for those who use IFLA standards and consult our webpages. A small working group was named: Agnese </w:t>
      </w:r>
      <w:proofErr w:type="spellStart"/>
      <w:r>
        <w:rPr>
          <w:rFonts w:asciiTheme="minorHAnsi" w:hAnsiTheme="minorHAnsi"/>
        </w:rPr>
        <w:t>Galeffi</w:t>
      </w:r>
      <w:proofErr w:type="spellEnd"/>
      <w:r>
        <w:rPr>
          <w:rFonts w:asciiTheme="minorHAnsi" w:hAnsiTheme="minorHAnsi"/>
        </w:rPr>
        <w:t xml:space="preserve">, Massimo </w:t>
      </w:r>
      <w:proofErr w:type="spellStart"/>
      <w:r>
        <w:rPr>
          <w:rFonts w:asciiTheme="minorHAnsi" w:hAnsiTheme="minorHAnsi"/>
        </w:rPr>
        <w:t>Gentili-Tedeschi</w:t>
      </w:r>
      <w:proofErr w:type="spellEnd"/>
      <w:r>
        <w:rPr>
          <w:rFonts w:asciiTheme="minorHAnsi" w:hAnsiTheme="minorHAnsi"/>
        </w:rPr>
        <w:t xml:space="preserve">, and Chris Oliver. </w:t>
      </w:r>
    </w:p>
    <w:p w:rsidR="009C396E" w:rsidRDefault="009C396E" w:rsidP="00910F2D">
      <w:pPr>
        <w:keepNext/>
        <w:spacing w:line="276" w:lineRule="auto"/>
        <w:ind w:left="1418" w:firstLine="11"/>
        <w:rPr>
          <w:rFonts w:asciiTheme="minorHAnsi" w:hAnsiTheme="minorHAnsi"/>
        </w:rPr>
      </w:pPr>
      <w:r>
        <w:rPr>
          <w:rFonts w:asciiTheme="minorHAnsi" w:hAnsiTheme="minorHAnsi"/>
        </w:rPr>
        <w:t>The website will also need to redirect searches for FRBR with links to LRM as the model that supersedes FRBR.</w:t>
      </w:r>
    </w:p>
    <w:p w:rsidR="007A0F20" w:rsidRDefault="007A0F20" w:rsidP="00B9013C">
      <w:pPr>
        <w:widowControl/>
        <w:spacing w:line="276" w:lineRule="auto"/>
        <w:ind w:firstLine="709"/>
        <w:rPr>
          <w:rFonts w:asciiTheme="minorHAnsi" w:hAnsiTheme="minorHAnsi"/>
        </w:rPr>
      </w:pPr>
    </w:p>
    <w:p w:rsidR="007A0F20" w:rsidRDefault="007A0F20" w:rsidP="00B9013C">
      <w:pPr>
        <w:widowControl/>
        <w:spacing w:line="276" w:lineRule="auto"/>
        <w:rPr>
          <w:rFonts w:asciiTheme="minorHAnsi" w:hAnsiTheme="minorHAnsi"/>
        </w:rPr>
      </w:pPr>
      <w:r>
        <w:rPr>
          <w:rFonts w:asciiTheme="minorHAnsi" w:hAnsiTheme="minorHAnsi"/>
        </w:rPr>
        <w:t xml:space="preserve">12)  </w:t>
      </w:r>
      <w:r>
        <w:rPr>
          <w:rFonts w:asciiTheme="minorHAnsi" w:hAnsiTheme="minorHAnsi"/>
        </w:rPr>
        <w:tab/>
        <w:t>Reports from liaisons:</w:t>
      </w:r>
    </w:p>
    <w:p w:rsidR="00910F2D" w:rsidRDefault="007A0F20" w:rsidP="00B9013C">
      <w:pPr>
        <w:widowControl/>
        <w:spacing w:line="276" w:lineRule="auto"/>
        <w:ind w:firstLine="709"/>
        <w:rPr>
          <w:rFonts w:asciiTheme="minorHAnsi" w:hAnsiTheme="minorHAnsi"/>
        </w:rPr>
      </w:pPr>
      <w:r>
        <w:rPr>
          <w:rFonts w:asciiTheme="minorHAnsi" w:hAnsiTheme="minorHAnsi"/>
        </w:rPr>
        <w:t>12.1) PRESS</w:t>
      </w:r>
      <w:r w:rsidRPr="00FC4487">
        <w:rPr>
          <w:rFonts w:asciiTheme="minorHAnsi" w:hAnsiTheme="minorHAnsi"/>
          <w:vertAlign w:val="subscript"/>
        </w:rPr>
        <w:t>OO</w:t>
      </w:r>
      <w:r>
        <w:rPr>
          <w:rFonts w:asciiTheme="minorHAnsi" w:hAnsiTheme="minorHAnsi"/>
        </w:rPr>
        <w:t xml:space="preserve"> Review Group</w:t>
      </w:r>
      <w:r>
        <w:rPr>
          <w:rFonts w:asciiTheme="minorHAnsi" w:hAnsiTheme="minorHAnsi"/>
        </w:rPr>
        <w:tab/>
      </w:r>
    </w:p>
    <w:p w:rsidR="005743C5" w:rsidRDefault="00910F2D" w:rsidP="005743C5">
      <w:pPr>
        <w:widowControl/>
        <w:spacing w:line="276" w:lineRule="auto"/>
        <w:ind w:left="1418" w:firstLine="11"/>
        <w:rPr>
          <w:rFonts w:asciiTheme="minorHAnsi" w:hAnsiTheme="minorHAnsi"/>
        </w:rPr>
      </w:pPr>
      <w:r>
        <w:rPr>
          <w:rFonts w:asciiTheme="minorHAnsi" w:hAnsiTheme="minorHAnsi"/>
        </w:rPr>
        <w:t>PRESS</w:t>
      </w:r>
      <w:r w:rsidRPr="005743C5">
        <w:rPr>
          <w:rFonts w:asciiTheme="minorHAnsi" w:hAnsiTheme="minorHAnsi"/>
          <w:vertAlign w:val="subscript"/>
        </w:rPr>
        <w:t>OO</w:t>
      </w:r>
      <w:r w:rsidR="005743C5">
        <w:rPr>
          <w:rFonts w:asciiTheme="minorHAnsi" w:hAnsiTheme="minorHAnsi"/>
        </w:rPr>
        <w:t xml:space="preserve"> was endorsed in March 2017.  </w:t>
      </w:r>
      <w:r w:rsidR="00E52582">
        <w:rPr>
          <w:rFonts w:asciiTheme="minorHAnsi" w:hAnsiTheme="minorHAnsi"/>
        </w:rPr>
        <w:t xml:space="preserve">This is a textual document. </w:t>
      </w:r>
      <w:r w:rsidR="005743C5">
        <w:rPr>
          <w:rFonts w:asciiTheme="minorHAnsi" w:hAnsiTheme="minorHAnsi"/>
        </w:rPr>
        <w:t xml:space="preserve">The next step will be preparing </w:t>
      </w:r>
      <w:r w:rsidR="00897B49">
        <w:rPr>
          <w:rFonts w:asciiTheme="minorHAnsi" w:hAnsiTheme="minorHAnsi"/>
        </w:rPr>
        <w:t>PRESS</w:t>
      </w:r>
      <w:r w:rsidR="00897B49" w:rsidRPr="005743C5">
        <w:rPr>
          <w:rFonts w:asciiTheme="minorHAnsi" w:hAnsiTheme="minorHAnsi"/>
          <w:vertAlign w:val="subscript"/>
        </w:rPr>
        <w:t>OO</w:t>
      </w:r>
      <w:r w:rsidR="00897B49">
        <w:rPr>
          <w:rFonts w:asciiTheme="minorHAnsi" w:hAnsiTheme="minorHAnsi"/>
          <w:vertAlign w:val="subscript"/>
        </w:rPr>
        <w:t xml:space="preserve"> </w:t>
      </w:r>
      <w:r w:rsidR="00897B49" w:rsidRPr="00897B49">
        <w:rPr>
          <w:rFonts w:asciiTheme="minorHAnsi" w:hAnsiTheme="minorHAnsi"/>
        </w:rPr>
        <w:t>classes</w:t>
      </w:r>
      <w:r w:rsidR="005743C5" w:rsidRPr="00897B49">
        <w:rPr>
          <w:rFonts w:asciiTheme="minorHAnsi" w:hAnsiTheme="minorHAnsi"/>
        </w:rPr>
        <w:t xml:space="preserve"> </w:t>
      </w:r>
      <w:r w:rsidR="005743C5">
        <w:rPr>
          <w:rFonts w:asciiTheme="minorHAnsi" w:hAnsiTheme="minorHAnsi"/>
        </w:rPr>
        <w:t xml:space="preserve">and properties for use in </w:t>
      </w:r>
      <w:r w:rsidR="00E52582">
        <w:rPr>
          <w:rFonts w:asciiTheme="minorHAnsi" w:hAnsiTheme="minorHAnsi"/>
        </w:rPr>
        <w:t xml:space="preserve">a </w:t>
      </w:r>
      <w:r w:rsidR="005743C5">
        <w:rPr>
          <w:rFonts w:asciiTheme="minorHAnsi" w:hAnsiTheme="minorHAnsi"/>
        </w:rPr>
        <w:t xml:space="preserve">namespace. </w:t>
      </w:r>
    </w:p>
    <w:p w:rsidR="00B9013C" w:rsidRDefault="005743C5" w:rsidP="005743C5">
      <w:pPr>
        <w:widowControl/>
        <w:spacing w:line="276" w:lineRule="auto"/>
        <w:ind w:left="1418" w:firstLine="11"/>
        <w:rPr>
          <w:rFonts w:asciiTheme="minorHAnsi" w:hAnsiTheme="minorHAnsi"/>
        </w:rPr>
      </w:pPr>
      <w:r>
        <w:rPr>
          <w:rFonts w:asciiTheme="minorHAnsi" w:hAnsiTheme="minorHAnsi"/>
        </w:rPr>
        <w:t>The RG is aware that with the endorsement of LRM, work now begins on revising FRBR</w:t>
      </w:r>
      <w:r w:rsidRPr="005743C5">
        <w:rPr>
          <w:rFonts w:asciiTheme="minorHAnsi" w:hAnsiTheme="minorHAnsi"/>
          <w:vertAlign w:val="subscript"/>
        </w:rPr>
        <w:t>OO</w:t>
      </w:r>
      <w:r>
        <w:rPr>
          <w:rFonts w:asciiTheme="minorHAnsi" w:hAnsiTheme="minorHAnsi"/>
        </w:rPr>
        <w:t xml:space="preserve"> and this will have an impact on PRESS</w:t>
      </w:r>
      <w:r w:rsidRPr="005743C5">
        <w:rPr>
          <w:rFonts w:asciiTheme="minorHAnsi" w:hAnsiTheme="minorHAnsi"/>
          <w:vertAlign w:val="subscript"/>
        </w:rPr>
        <w:t>OO</w:t>
      </w:r>
      <w:r>
        <w:rPr>
          <w:rFonts w:asciiTheme="minorHAnsi" w:hAnsiTheme="minorHAnsi"/>
        </w:rPr>
        <w:t>. So the RG knows it will have to start on a revision soon.</w:t>
      </w:r>
      <w:r w:rsidR="007A0F20">
        <w:rPr>
          <w:rFonts w:asciiTheme="minorHAnsi" w:hAnsiTheme="minorHAnsi"/>
        </w:rPr>
        <w:tab/>
      </w:r>
      <w:r w:rsidR="007A0F20">
        <w:rPr>
          <w:rFonts w:asciiTheme="minorHAnsi" w:hAnsiTheme="minorHAnsi"/>
        </w:rPr>
        <w:tab/>
      </w:r>
      <w:r w:rsidR="007A0F20">
        <w:rPr>
          <w:rFonts w:asciiTheme="minorHAnsi" w:hAnsiTheme="minorHAnsi"/>
        </w:rPr>
        <w:tab/>
      </w:r>
      <w:r w:rsidR="007A0F20">
        <w:rPr>
          <w:rFonts w:asciiTheme="minorHAnsi" w:hAnsiTheme="minorHAnsi"/>
        </w:rPr>
        <w:tab/>
      </w:r>
      <w:r w:rsidR="007A0F20">
        <w:rPr>
          <w:rFonts w:asciiTheme="minorHAnsi" w:hAnsiTheme="minorHAnsi"/>
        </w:rPr>
        <w:tab/>
      </w:r>
    </w:p>
    <w:p w:rsidR="00695F75" w:rsidRDefault="007A0F20" w:rsidP="00B9013C">
      <w:pPr>
        <w:widowControl/>
        <w:spacing w:line="276" w:lineRule="auto"/>
        <w:ind w:firstLine="709"/>
        <w:rPr>
          <w:rFonts w:asciiTheme="minorHAnsi" w:hAnsiTheme="minorHAnsi"/>
        </w:rPr>
      </w:pPr>
      <w:r>
        <w:rPr>
          <w:rFonts w:asciiTheme="minorHAnsi" w:hAnsiTheme="minorHAnsi"/>
        </w:rPr>
        <w:t>12.2) ISSN Network</w:t>
      </w:r>
      <w:bookmarkStart w:id="0" w:name="_GoBack"/>
      <w:bookmarkEnd w:id="0"/>
    </w:p>
    <w:p w:rsidR="00B9013C" w:rsidRDefault="00695F75" w:rsidP="00695F75">
      <w:pPr>
        <w:widowControl/>
        <w:spacing w:line="276" w:lineRule="auto"/>
        <w:ind w:left="1418" w:firstLine="11"/>
        <w:rPr>
          <w:rFonts w:asciiTheme="minorHAnsi" w:hAnsiTheme="minorHAnsi"/>
        </w:rPr>
      </w:pPr>
      <w:r>
        <w:rPr>
          <w:rFonts w:asciiTheme="minorHAnsi" w:hAnsiTheme="minorHAnsi"/>
        </w:rPr>
        <w:lastRenderedPageBreak/>
        <w:t xml:space="preserve">The ISSN Network is revising the ISSN Manual to align with LRM. The publishing world has been interested in FRBR. Now with ISSN under revision, this will bring LRM to the attention of the publishing world.  </w:t>
      </w:r>
      <w:r w:rsidR="007A0F20">
        <w:rPr>
          <w:rFonts w:asciiTheme="minorHAnsi" w:hAnsiTheme="minorHAnsi"/>
        </w:rPr>
        <w:tab/>
      </w:r>
    </w:p>
    <w:p w:rsidR="00B9013C" w:rsidRPr="00671CB9" w:rsidRDefault="007A0F20" w:rsidP="00B9013C">
      <w:pPr>
        <w:widowControl/>
        <w:spacing w:line="276" w:lineRule="auto"/>
        <w:ind w:firstLine="709"/>
        <w:rPr>
          <w:rFonts w:asciiTheme="minorHAnsi" w:hAnsiTheme="minorHAnsi"/>
        </w:rPr>
      </w:pPr>
      <w:r>
        <w:rPr>
          <w:rFonts w:asciiTheme="minorHAnsi" w:hAnsiTheme="minorHAnsi"/>
        </w:rPr>
        <w:t xml:space="preserve">12.3) </w:t>
      </w:r>
      <w:r w:rsidRPr="00671CB9">
        <w:rPr>
          <w:rFonts w:asciiTheme="minorHAnsi" w:hAnsiTheme="minorHAnsi"/>
        </w:rPr>
        <w:t>ISBD Review Group</w:t>
      </w:r>
      <w:r w:rsidRPr="00671CB9">
        <w:rPr>
          <w:rFonts w:asciiTheme="minorHAnsi" w:hAnsiTheme="minorHAnsi"/>
        </w:rPr>
        <w:tab/>
      </w:r>
      <w:r w:rsidRPr="00671CB9">
        <w:rPr>
          <w:rFonts w:asciiTheme="minorHAnsi" w:hAnsiTheme="minorHAnsi"/>
        </w:rPr>
        <w:tab/>
      </w:r>
      <w:r w:rsidRPr="00671CB9">
        <w:rPr>
          <w:rFonts w:asciiTheme="minorHAnsi" w:hAnsiTheme="minorHAnsi"/>
        </w:rPr>
        <w:tab/>
      </w:r>
      <w:r w:rsidRPr="00671CB9">
        <w:rPr>
          <w:rFonts w:asciiTheme="minorHAnsi" w:hAnsiTheme="minorHAnsi"/>
        </w:rPr>
        <w:tab/>
      </w:r>
      <w:r w:rsidRPr="00671CB9">
        <w:rPr>
          <w:rFonts w:asciiTheme="minorHAnsi" w:hAnsiTheme="minorHAnsi"/>
        </w:rPr>
        <w:tab/>
      </w:r>
      <w:r w:rsidRPr="00671CB9">
        <w:rPr>
          <w:rFonts w:asciiTheme="minorHAnsi" w:hAnsiTheme="minorHAnsi"/>
        </w:rPr>
        <w:tab/>
      </w:r>
    </w:p>
    <w:p w:rsidR="007A0F20" w:rsidRPr="00671CB9" w:rsidRDefault="007A0F20" w:rsidP="00B9013C">
      <w:pPr>
        <w:widowControl/>
        <w:spacing w:line="276" w:lineRule="auto"/>
        <w:ind w:firstLine="709"/>
        <w:rPr>
          <w:rFonts w:asciiTheme="minorHAnsi" w:hAnsiTheme="minorHAnsi"/>
        </w:rPr>
      </w:pPr>
      <w:r w:rsidRPr="00671CB9">
        <w:rPr>
          <w:rFonts w:asciiTheme="minorHAnsi" w:hAnsiTheme="minorHAnsi"/>
        </w:rPr>
        <w:tab/>
        <w:t>12.3.1</w:t>
      </w:r>
      <w:r w:rsidRPr="00671CB9">
        <w:rPr>
          <w:rFonts w:asciiTheme="minorHAnsi" w:hAnsiTheme="minorHAnsi"/>
        </w:rPr>
        <w:tab/>
        <w:t>Update</w:t>
      </w:r>
      <w:r w:rsidR="00671CB9" w:rsidRPr="00671CB9">
        <w:rPr>
          <w:rFonts w:asciiTheme="minorHAnsi" w:hAnsiTheme="minorHAnsi"/>
        </w:rPr>
        <w:t>: revision of ISBD</w:t>
      </w:r>
    </w:p>
    <w:p w:rsidR="00671CB9" w:rsidRDefault="00671CB9" w:rsidP="00671CB9">
      <w:pPr>
        <w:widowControl/>
        <w:spacing w:line="276" w:lineRule="auto"/>
        <w:ind w:left="1418"/>
        <w:rPr>
          <w:rFonts w:asciiTheme="minorHAnsi" w:hAnsiTheme="minorHAnsi"/>
        </w:rPr>
      </w:pPr>
      <w:r w:rsidRPr="00671CB9">
        <w:rPr>
          <w:rFonts w:asciiTheme="minorHAnsi" w:hAnsiTheme="minorHAnsi"/>
        </w:rPr>
        <w:t xml:space="preserve">The RG is discussing the architecture of the future ISBD, what will ISBD be when one aligns it with LRM. The revision of ISBD will also include a study of the inputs and proposals that have been submitted to the RG since the last ISBD revision. </w:t>
      </w:r>
    </w:p>
    <w:p w:rsidR="00F14BB5" w:rsidRPr="00671CB9" w:rsidRDefault="00F14BB5" w:rsidP="00671CB9">
      <w:pPr>
        <w:widowControl/>
        <w:spacing w:line="276" w:lineRule="auto"/>
        <w:ind w:left="1418"/>
        <w:rPr>
          <w:rFonts w:asciiTheme="minorHAnsi" w:hAnsiTheme="minorHAnsi"/>
        </w:rPr>
      </w:pPr>
      <w:r>
        <w:rPr>
          <w:rFonts w:asciiTheme="minorHAnsi" w:hAnsiTheme="minorHAnsi"/>
        </w:rPr>
        <w:t>There will be an all-day meeting on Friday, August 25</w:t>
      </w:r>
      <w:r w:rsidRPr="00F14BB5">
        <w:rPr>
          <w:rFonts w:asciiTheme="minorHAnsi" w:hAnsiTheme="minorHAnsi"/>
          <w:vertAlign w:val="superscript"/>
        </w:rPr>
        <w:t>th</w:t>
      </w:r>
      <w:r>
        <w:rPr>
          <w:rFonts w:asciiTheme="minorHAnsi" w:hAnsiTheme="minorHAnsi"/>
        </w:rPr>
        <w:t xml:space="preserve">, to look at the impact of LRM on ISBD, RDA, and other bibliographic standards. It is being organized by the RDA Steering Committee, NUKAT, the ISBD Review Group, and EURIG. </w:t>
      </w:r>
    </w:p>
    <w:p w:rsidR="00C70E07" w:rsidRDefault="007A0F20" w:rsidP="00B9013C">
      <w:pPr>
        <w:widowControl/>
        <w:spacing w:line="276" w:lineRule="auto"/>
        <w:ind w:firstLine="709"/>
        <w:rPr>
          <w:rFonts w:asciiTheme="minorHAnsi" w:hAnsiTheme="minorHAnsi"/>
        </w:rPr>
      </w:pPr>
      <w:r w:rsidRPr="00F14BB5">
        <w:rPr>
          <w:rFonts w:asciiTheme="minorHAnsi" w:hAnsiTheme="minorHAnsi"/>
        </w:rPr>
        <w:tab/>
        <w:t>12.3.2</w:t>
      </w:r>
      <w:r w:rsidRPr="00F14BB5">
        <w:rPr>
          <w:rFonts w:asciiTheme="minorHAnsi" w:hAnsiTheme="minorHAnsi"/>
        </w:rPr>
        <w:tab/>
      </w:r>
      <w:r w:rsidRPr="00F14BB5">
        <w:rPr>
          <w:rFonts w:asciiTheme="minorHAnsi" w:eastAsia="Times New Roman" w:hAnsiTheme="minorHAnsi"/>
        </w:rPr>
        <w:t>ISBD-LRM alignment</w:t>
      </w:r>
      <w:r>
        <w:rPr>
          <w:rFonts w:asciiTheme="minorHAnsi" w:hAnsiTheme="minorHAnsi"/>
        </w:rPr>
        <w:tab/>
      </w:r>
    </w:p>
    <w:p w:rsidR="00C70E07" w:rsidRDefault="00F14BB5" w:rsidP="00F14BB5">
      <w:pPr>
        <w:widowControl/>
        <w:spacing w:line="276" w:lineRule="auto"/>
        <w:ind w:left="1418"/>
        <w:rPr>
          <w:rFonts w:asciiTheme="minorHAnsi" w:hAnsiTheme="minorHAnsi"/>
        </w:rPr>
      </w:pPr>
      <w:r>
        <w:rPr>
          <w:rFonts w:asciiTheme="minorHAnsi" w:hAnsiTheme="minorHAnsi"/>
        </w:rPr>
        <w:t xml:space="preserve">Alignment of the ISBD element set with LRM. The document was completed by the Task Group in May. There seems to have been a problem with the email calling for comments on the alignment. Therefore the alignment is considered an internal document until there has been more review. </w:t>
      </w:r>
    </w:p>
    <w:p w:rsidR="007A0F20" w:rsidRDefault="0030404D" w:rsidP="00EF53B0">
      <w:pPr>
        <w:widowControl/>
        <w:spacing w:line="276" w:lineRule="auto"/>
        <w:ind w:left="1418" w:firstLine="11"/>
        <w:rPr>
          <w:rFonts w:asciiTheme="minorHAnsi" w:hAnsiTheme="minorHAnsi"/>
        </w:rPr>
      </w:pPr>
      <w:r>
        <w:rPr>
          <w:rFonts w:asciiTheme="minorHAnsi" w:hAnsiTheme="minorHAnsi"/>
        </w:rPr>
        <w:t xml:space="preserve">12.3.3  </w:t>
      </w:r>
      <w:r w:rsidR="007D3EE9">
        <w:rPr>
          <w:rFonts w:asciiTheme="minorHAnsi" w:hAnsiTheme="minorHAnsi"/>
        </w:rPr>
        <w:t xml:space="preserve"> </w:t>
      </w:r>
      <w:r>
        <w:rPr>
          <w:rFonts w:asciiTheme="minorHAnsi" w:hAnsiTheme="minorHAnsi"/>
        </w:rPr>
        <w:t xml:space="preserve">There will be a new Working Group </w:t>
      </w:r>
      <w:r w:rsidR="00C70E07">
        <w:rPr>
          <w:rFonts w:asciiTheme="minorHAnsi" w:hAnsiTheme="minorHAnsi"/>
        </w:rPr>
        <w:t xml:space="preserve">looking </w:t>
      </w:r>
      <w:r w:rsidR="00D54EFE">
        <w:rPr>
          <w:rFonts w:asciiTheme="minorHAnsi" w:hAnsiTheme="minorHAnsi"/>
        </w:rPr>
        <w:t>to make a</w:t>
      </w:r>
      <w:r>
        <w:rPr>
          <w:rFonts w:asciiTheme="minorHAnsi" w:hAnsiTheme="minorHAnsi"/>
        </w:rPr>
        <w:t xml:space="preserve"> recommendation of how to move forward with ISBD revision</w:t>
      </w:r>
      <w:r w:rsidR="00D54EFE">
        <w:rPr>
          <w:rFonts w:asciiTheme="minorHAnsi" w:hAnsiTheme="minorHAnsi"/>
        </w:rPr>
        <w:t xml:space="preserve">. The WG will look </w:t>
      </w:r>
      <w:r>
        <w:rPr>
          <w:rFonts w:asciiTheme="minorHAnsi" w:hAnsiTheme="minorHAnsi"/>
        </w:rPr>
        <w:t xml:space="preserve">at </w:t>
      </w:r>
      <w:r w:rsidR="00C70E07">
        <w:rPr>
          <w:rFonts w:asciiTheme="minorHAnsi" w:hAnsiTheme="minorHAnsi"/>
        </w:rPr>
        <w:t xml:space="preserve">ISBD as an implementation </w:t>
      </w:r>
      <w:r>
        <w:rPr>
          <w:rFonts w:asciiTheme="minorHAnsi" w:hAnsiTheme="minorHAnsi"/>
        </w:rPr>
        <w:t xml:space="preserve">or extension of </w:t>
      </w:r>
      <w:r w:rsidR="00C70E07">
        <w:rPr>
          <w:rFonts w:asciiTheme="minorHAnsi" w:hAnsiTheme="minorHAnsi"/>
        </w:rPr>
        <w:t>LRM</w:t>
      </w:r>
      <w:r>
        <w:rPr>
          <w:rFonts w:asciiTheme="minorHAnsi" w:hAnsiTheme="minorHAnsi"/>
        </w:rPr>
        <w:t>.</w:t>
      </w:r>
      <w:r w:rsidR="007A0F20" w:rsidRPr="00EA2B13">
        <w:rPr>
          <w:rFonts w:asciiTheme="minorHAnsi" w:hAnsiTheme="minorHAnsi"/>
          <w:color w:val="2E74B5" w:themeColor="accent1" w:themeShade="BF"/>
        </w:rPr>
        <w:tab/>
      </w:r>
    </w:p>
    <w:p w:rsidR="00853799" w:rsidRDefault="007A0F20" w:rsidP="00B9013C">
      <w:pPr>
        <w:widowControl/>
        <w:spacing w:line="276" w:lineRule="auto"/>
        <w:rPr>
          <w:rFonts w:asciiTheme="minorHAnsi" w:hAnsiTheme="minorHAnsi"/>
        </w:rPr>
      </w:pPr>
      <w:r>
        <w:rPr>
          <w:rFonts w:asciiTheme="minorHAnsi" w:hAnsiTheme="minorHAnsi"/>
        </w:rPr>
        <w:tab/>
        <w:t>12.4) RDA Steering Committee</w:t>
      </w:r>
    </w:p>
    <w:p w:rsidR="0004012D" w:rsidRDefault="00853799" w:rsidP="00853799">
      <w:pPr>
        <w:widowControl/>
        <w:spacing w:line="276" w:lineRule="auto"/>
        <w:ind w:left="1418" w:firstLine="7"/>
        <w:rPr>
          <w:rFonts w:asciiTheme="minorHAnsi" w:hAnsiTheme="minorHAnsi"/>
        </w:rPr>
      </w:pPr>
      <w:r>
        <w:rPr>
          <w:rFonts w:asciiTheme="minorHAnsi" w:hAnsiTheme="minorHAnsi"/>
        </w:rPr>
        <w:t>At the RDA Steering Committee meeting in Frankfurt in 2016, the Committee made the decision to align with LRM.</w:t>
      </w:r>
      <w:r w:rsidR="007A0F20">
        <w:rPr>
          <w:rFonts w:asciiTheme="minorHAnsi" w:hAnsiTheme="minorHAnsi"/>
        </w:rPr>
        <w:tab/>
      </w:r>
      <w:r>
        <w:rPr>
          <w:rFonts w:asciiTheme="minorHAnsi" w:hAnsiTheme="minorHAnsi"/>
        </w:rPr>
        <w:t xml:space="preserve">The RG made available a pre-publication version to the RSC that incorporated the main decisions made at the consolidation meeting in Columbus, Ohio. </w:t>
      </w:r>
      <w:r w:rsidR="00EF53B0">
        <w:rPr>
          <w:rFonts w:asciiTheme="minorHAnsi" w:hAnsiTheme="minorHAnsi"/>
        </w:rPr>
        <w:t>RDA’s</w:t>
      </w:r>
      <w:r>
        <w:rPr>
          <w:rFonts w:asciiTheme="minorHAnsi" w:hAnsiTheme="minorHAnsi"/>
        </w:rPr>
        <w:t xml:space="preserve"> alignment with LRM is taking place at the same time as a modernizing of the software infrastructure of the Toolkit – part of the 3R Project</w:t>
      </w:r>
      <w:r w:rsidR="00EF53B0">
        <w:rPr>
          <w:rFonts w:asciiTheme="minorHAnsi" w:hAnsiTheme="minorHAnsi"/>
        </w:rPr>
        <w:t>:</w:t>
      </w:r>
      <w:r>
        <w:rPr>
          <w:rFonts w:asciiTheme="minorHAnsi" w:hAnsiTheme="minorHAnsi"/>
        </w:rPr>
        <w:t xml:space="preserve"> </w:t>
      </w:r>
      <w:hyperlink r:id="rId11" w:history="1">
        <w:r w:rsidR="00EF53B0" w:rsidRPr="00D06504">
          <w:rPr>
            <w:rStyle w:val="Hyperlink"/>
            <w:rFonts w:asciiTheme="minorHAnsi" w:hAnsiTheme="minorHAnsi"/>
          </w:rPr>
          <w:t>http://www.rdatoolkit.org/3RProject</w:t>
        </w:r>
      </w:hyperlink>
      <w:r w:rsidR="00EF53B0">
        <w:rPr>
          <w:rFonts w:asciiTheme="minorHAnsi" w:hAnsiTheme="minorHAnsi"/>
        </w:rPr>
        <w:t xml:space="preserve">   </w:t>
      </w:r>
      <w:r>
        <w:rPr>
          <w:rFonts w:asciiTheme="minorHAnsi" w:hAnsiTheme="minorHAnsi"/>
        </w:rPr>
        <w:t>The Liaison reminded the RG that the protocol will need to be revised to include LRM (and a possible name change for the group).</w:t>
      </w:r>
      <w:r w:rsidR="007A0F20">
        <w:rPr>
          <w:rFonts w:asciiTheme="minorHAnsi" w:hAnsiTheme="minorHAnsi"/>
        </w:rPr>
        <w:tab/>
      </w:r>
    </w:p>
    <w:p w:rsidR="00B9013C" w:rsidRDefault="007A0F20" w:rsidP="00853799">
      <w:pPr>
        <w:widowControl/>
        <w:spacing w:line="276" w:lineRule="auto"/>
        <w:ind w:left="1418" w:firstLine="7"/>
        <w:rPr>
          <w:rFonts w:asciiTheme="minorHAnsi" w:hAnsiTheme="minorHAnsi"/>
          <w:b/>
          <w:i/>
        </w:rPr>
      </w:pPr>
      <w:r>
        <w:rPr>
          <w:rFonts w:asciiTheme="minorHAnsi" w:hAnsiTheme="minorHAnsi"/>
        </w:rPr>
        <w:tab/>
      </w:r>
      <w:r>
        <w:rPr>
          <w:rFonts w:asciiTheme="minorHAnsi" w:hAnsiTheme="minorHAnsi"/>
        </w:rPr>
        <w:tab/>
      </w:r>
      <w:r>
        <w:rPr>
          <w:rFonts w:asciiTheme="minorHAnsi" w:hAnsiTheme="minorHAnsi"/>
        </w:rPr>
        <w:tab/>
      </w:r>
    </w:p>
    <w:p w:rsidR="007D6B2C" w:rsidRDefault="007A0F20" w:rsidP="007A0F20">
      <w:pPr>
        <w:spacing w:line="276" w:lineRule="auto"/>
        <w:rPr>
          <w:rFonts w:asciiTheme="minorHAnsi" w:hAnsiTheme="minorHAnsi"/>
        </w:rPr>
      </w:pPr>
      <w:r>
        <w:rPr>
          <w:rFonts w:asciiTheme="minorHAnsi" w:hAnsiTheme="minorHAnsi"/>
        </w:rPr>
        <w:t xml:space="preserve">13) </w:t>
      </w:r>
      <w:r>
        <w:rPr>
          <w:rFonts w:asciiTheme="minorHAnsi" w:hAnsiTheme="minorHAnsi"/>
        </w:rPr>
        <w:tab/>
        <w:t xml:space="preserve"> Update on IFLA namespaces   </w:t>
      </w:r>
    </w:p>
    <w:p w:rsidR="00022148" w:rsidRDefault="007D6B2C" w:rsidP="007D6B2C">
      <w:pPr>
        <w:spacing w:line="276" w:lineRule="auto"/>
        <w:ind w:left="1418" w:firstLine="7"/>
        <w:rPr>
          <w:rFonts w:asciiTheme="minorHAnsi" w:hAnsiTheme="minorHAnsi"/>
        </w:rPr>
      </w:pPr>
      <w:r>
        <w:rPr>
          <w:rFonts w:asciiTheme="minorHAnsi" w:hAnsiTheme="minorHAnsi"/>
        </w:rPr>
        <w:t xml:space="preserve">The current IFLA namespace is not stable. It needs to be upgraded. </w:t>
      </w:r>
      <w:r w:rsidR="00022148">
        <w:rPr>
          <w:rFonts w:asciiTheme="minorHAnsi" w:hAnsiTheme="minorHAnsi"/>
        </w:rPr>
        <w:t xml:space="preserve">CoS </w:t>
      </w:r>
      <w:r w:rsidR="00022148">
        <w:rPr>
          <w:rFonts w:asciiTheme="minorHAnsi" w:hAnsiTheme="minorHAnsi"/>
        </w:rPr>
        <w:lastRenderedPageBreak/>
        <w:t>coordinated the writing of a twelve page position paper from CoS and LIDATEC, with input from the FRBR and ISBD RGs. The paper presented options and made a recommendation.</w:t>
      </w:r>
    </w:p>
    <w:p w:rsidR="007A0F20" w:rsidRDefault="00022148" w:rsidP="007D6B2C">
      <w:pPr>
        <w:spacing w:line="276" w:lineRule="auto"/>
        <w:ind w:left="1418" w:firstLine="7"/>
        <w:rPr>
          <w:rFonts w:asciiTheme="minorHAnsi" w:hAnsiTheme="minorHAnsi"/>
        </w:rPr>
      </w:pPr>
      <w:r>
        <w:rPr>
          <w:rFonts w:asciiTheme="minorHAnsi" w:hAnsiTheme="minorHAnsi"/>
        </w:rPr>
        <w:t xml:space="preserve">The </w:t>
      </w:r>
      <w:r w:rsidR="007D6B2C">
        <w:rPr>
          <w:rFonts w:asciiTheme="minorHAnsi" w:hAnsiTheme="minorHAnsi"/>
        </w:rPr>
        <w:t>P</w:t>
      </w:r>
      <w:r>
        <w:rPr>
          <w:rFonts w:asciiTheme="minorHAnsi" w:hAnsiTheme="minorHAnsi"/>
        </w:rPr>
        <w:t xml:space="preserve">rofessional Committee </w:t>
      </w:r>
      <w:r w:rsidR="007D6B2C">
        <w:rPr>
          <w:rFonts w:asciiTheme="minorHAnsi" w:hAnsiTheme="minorHAnsi"/>
        </w:rPr>
        <w:t xml:space="preserve">saw the need to create a stable and robust namespace for IFLA standards but was not able to </w:t>
      </w:r>
      <w:r>
        <w:rPr>
          <w:rFonts w:asciiTheme="minorHAnsi" w:hAnsiTheme="minorHAnsi"/>
        </w:rPr>
        <w:t>allocate</w:t>
      </w:r>
      <w:r w:rsidR="007D6B2C">
        <w:rPr>
          <w:rFonts w:asciiTheme="minorHAnsi" w:hAnsiTheme="minorHAnsi"/>
        </w:rPr>
        <w:t xml:space="preserve"> funds to have this work done. It has asked </w:t>
      </w:r>
      <w:proofErr w:type="gramStart"/>
      <w:r w:rsidR="007D6B2C" w:rsidRPr="007D6B2C">
        <w:rPr>
          <w:rFonts w:asciiTheme="minorHAnsi" w:hAnsiTheme="minorHAnsi"/>
          <w:color w:val="auto"/>
        </w:rPr>
        <w:t>CoS</w:t>
      </w:r>
      <w:proofErr w:type="gramEnd"/>
      <w:r w:rsidR="007D6B2C" w:rsidRPr="007D6B2C">
        <w:rPr>
          <w:rFonts w:asciiTheme="minorHAnsi" w:hAnsiTheme="minorHAnsi"/>
          <w:color w:val="auto"/>
        </w:rPr>
        <w:t xml:space="preserve"> to look at funding options</w:t>
      </w:r>
      <w:r>
        <w:rPr>
          <w:rFonts w:asciiTheme="minorHAnsi" w:hAnsiTheme="minorHAnsi"/>
          <w:color w:val="auto"/>
        </w:rPr>
        <w:t xml:space="preserve">, perhaps working in partnership with libraries that are actively developing linked data applications. </w:t>
      </w:r>
      <w:r w:rsidR="007D6B2C" w:rsidRPr="007D6B2C">
        <w:rPr>
          <w:rFonts w:asciiTheme="minorHAnsi" w:hAnsiTheme="minorHAnsi"/>
        </w:rPr>
        <w:t xml:space="preserve"> </w:t>
      </w:r>
    </w:p>
    <w:p w:rsidR="00CB0AC7" w:rsidRPr="007954A2" w:rsidRDefault="00CB0AC7" w:rsidP="007D6B2C">
      <w:pPr>
        <w:spacing w:line="276" w:lineRule="auto"/>
        <w:ind w:left="1418" w:firstLine="7"/>
        <w:rPr>
          <w:rFonts w:asciiTheme="minorHAnsi" w:hAnsiTheme="minorHAnsi"/>
        </w:rPr>
      </w:pPr>
    </w:p>
    <w:p w:rsidR="00B9013C" w:rsidRDefault="007A0F20" w:rsidP="007A0F20">
      <w:pPr>
        <w:spacing w:line="276" w:lineRule="auto"/>
        <w:ind w:left="705" w:hanging="705"/>
        <w:rPr>
          <w:rFonts w:ascii="Calibri" w:hAnsi="Calibri"/>
        </w:rPr>
      </w:pPr>
      <w:r>
        <w:rPr>
          <w:rFonts w:ascii="Calibri" w:hAnsi="Calibri"/>
        </w:rPr>
        <w:t>14</w:t>
      </w:r>
      <w:r w:rsidRPr="0009091B">
        <w:rPr>
          <w:rFonts w:ascii="Calibri" w:hAnsi="Calibri"/>
        </w:rPr>
        <w:t xml:space="preserve">) </w:t>
      </w:r>
      <w:r>
        <w:rPr>
          <w:rFonts w:ascii="Calibri" w:hAnsi="Calibri"/>
        </w:rPr>
        <w:tab/>
      </w:r>
      <w:r w:rsidRPr="0009091B">
        <w:rPr>
          <w:rFonts w:ascii="Calibri" w:hAnsi="Calibri"/>
        </w:rPr>
        <w:t>Updates from other projects</w:t>
      </w:r>
      <w:r>
        <w:rPr>
          <w:rFonts w:ascii="Calibri" w:hAnsi="Calibri"/>
        </w:rPr>
        <w:t>,</w:t>
      </w:r>
      <w:r w:rsidRPr="0009091B">
        <w:rPr>
          <w:rFonts w:ascii="Calibri" w:hAnsi="Calibri"/>
        </w:rPr>
        <w:t xml:space="preserve"> groups</w:t>
      </w:r>
      <w:r>
        <w:rPr>
          <w:rFonts w:ascii="Calibri" w:hAnsi="Calibri"/>
        </w:rPr>
        <w:t>, individuals relating to the FRBR family of models (including publications)</w:t>
      </w:r>
    </w:p>
    <w:p w:rsidR="00C70E07" w:rsidRDefault="00C70E07" w:rsidP="007A0F20">
      <w:pPr>
        <w:spacing w:line="276" w:lineRule="auto"/>
        <w:ind w:left="705" w:hanging="705"/>
        <w:rPr>
          <w:rFonts w:ascii="Calibri" w:hAnsi="Calibri"/>
        </w:rPr>
      </w:pPr>
    </w:p>
    <w:p w:rsidR="008F11B7" w:rsidRDefault="00B9013C" w:rsidP="007A0F20">
      <w:pPr>
        <w:spacing w:line="276" w:lineRule="auto"/>
        <w:ind w:left="705" w:hanging="705"/>
        <w:rPr>
          <w:rFonts w:ascii="Calibri" w:hAnsi="Calibri"/>
        </w:rPr>
      </w:pPr>
      <w:r>
        <w:rPr>
          <w:rFonts w:ascii="Calibri" w:hAnsi="Calibri"/>
        </w:rPr>
        <w:tab/>
      </w:r>
      <w:r w:rsidRPr="006510CB">
        <w:rPr>
          <w:rFonts w:ascii="Calibri" w:hAnsi="Calibri"/>
        </w:rPr>
        <w:t>DOREMUS update</w:t>
      </w:r>
      <w:r w:rsidR="0024072E">
        <w:rPr>
          <w:rFonts w:ascii="Calibri" w:hAnsi="Calibri"/>
        </w:rPr>
        <w:t xml:space="preserve"> (DOREMUS = Doing Reusable Musical Data)</w:t>
      </w:r>
      <w:r w:rsidR="007A0F20">
        <w:rPr>
          <w:rFonts w:ascii="Calibri" w:hAnsi="Calibri"/>
        </w:rPr>
        <w:tab/>
      </w:r>
    </w:p>
    <w:p w:rsidR="00E06796" w:rsidRDefault="00E06796" w:rsidP="007A0F20">
      <w:pPr>
        <w:spacing w:line="276" w:lineRule="auto"/>
        <w:ind w:left="705" w:hanging="705"/>
        <w:rPr>
          <w:rFonts w:ascii="Calibri" w:hAnsi="Calibri"/>
        </w:rPr>
      </w:pPr>
      <w:r>
        <w:rPr>
          <w:rFonts w:ascii="Calibri" w:hAnsi="Calibri"/>
        </w:rPr>
        <w:tab/>
        <w:t xml:space="preserve">The project was first presented to the RG last year in the updates part of the meeting. </w:t>
      </w:r>
      <w:r w:rsidR="0024072E">
        <w:rPr>
          <w:rFonts w:ascii="Calibri" w:hAnsi="Calibri"/>
        </w:rPr>
        <w:t>The project will be continuing into 2018</w:t>
      </w:r>
      <w:r>
        <w:rPr>
          <w:rFonts w:ascii="Calibri" w:hAnsi="Calibri"/>
        </w:rPr>
        <w:t xml:space="preserve">. The </w:t>
      </w:r>
      <w:r w:rsidR="0024072E">
        <w:rPr>
          <w:rFonts w:ascii="Calibri" w:hAnsi="Calibri"/>
        </w:rPr>
        <w:t xml:space="preserve">DOREMUS model </w:t>
      </w:r>
      <w:r w:rsidR="00067AA4">
        <w:rPr>
          <w:rFonts w:ascii="Calibri" w:hAnsi="Calibri"/>
        </w:rPr>
        <w:t>extends FRBR</w:t>
      </w:r>
      <w:r w:rsidR="00067AA4" w:rsidRPr="0004012D">
        <w:rPr>
          <w:rFonts w:ascii="Calibri" w:hAnsi="Calibri"/>
          <w:vertAlign w:val="subscript"/>
        </w:rPr>
        <w:t>OO</w:t>
      </w:r>
      <w:r w:rsidR="0024072E">
        <w:rPr>
          <w:rFonts w:ascii="Calibri" w:hAnsi="Calibri"/>
        </w:rPr>
        <w:t xml:space="preserve"> in the area of music</w:t>
      </w:r>
      <w:r w:rsidR="00067AA4">
        <w:rPr>
          <w:rFonts w:ascii="Calibri" w:hAnsi="Calibri"/>
        </w:rPr>
        <w:t>, looking at all types of music, classical, jazz, ethnic.</w:t>
      </w:r>
      <w:r w:rsidR="0024072E">
        <w:rPr>
          <w:rFonts w:ascii="Calibri" w:hAnsi="Calibri"/>
        </w:rPr>
        <w:t xml:space="preserve"> </w:t>
      </w:r>
      <w:r w:rsidR="00067AA4">
        <w:rPr>
          <w:rFonts w:ascii="Calibri" w:hAnsi="Calibri"/>
        </w:rPr>
        <w:t>A lot of work has been done on modelling per</w:t>
      </w:r>
      <w:r>
        <w:rPr>
          <w:rFonts w:ascii="Calibri" w:hAnsi="Calibri"/>
        </w:rPr>
        <w:t>formances</w:t>
      </w:r>
      <w:r w:rsidR="00067AA4">
        <w:rPr>
          <w:rFonts w:ascii="Calibri" w:hAnsi="Calibri"/>
        </w:rPr>
        <w:t xml:space="preserve">. </w:t>
      </w:r>
      <w:r>
        <w:rPr>
          <w:rFonts w:ascii="Calibri" w:hAnsi="Calibri"/>
        </w:rPr>
        <w:t>The project is consulting CIDOC CRM SIG and the FRBR</w:t>
      </w:r>
      <w:r w:rsidRPr="00E06796">
        <w:rPr>
          <w:rFonts w:ascii="Calibri" w:hAnsi="Calibri"/>
          <w:vertAlign w:val="subscript"/>
        </w:rPr>
        <w:t xml:space="preserve">OO </w:t>
      </w:r>
      <w:r>
        <w:rPr>
          <w:rFonts w:ascii="Calibri" w:hAnsi="Calibri"/>
        </w:rPr>
        <w:t>group as</w:t>
      </w:r>
      <w:r w:rsidR="0024072E">
        <w:rPr>
          <w:rFonts w:ascii="Calibri" w:hAnsi="Calibri"/>
        </w:rPr>
        <w:t xml:space="preserve"> they </w:t>
      </w:r>
      <w:r>
        <w:rPr>
          <w:rFonts w:ascii="Calibri" w:hAnsi="Calibri"/>
        </w:rPr>
        <w:t xml:space="preserve">work on </w:t>
      </w:r>
      <w:r w:rsidR="00067AA4">
        <w:rPr>
          <w:rFonts w:ascii="Calibri" w:hAnsi="Calibri"/>
        </w:rPr>
        <w:t>r</w:t>
      </w:r>
      <w:r>
        <w:rPr>
          <w:rFonts w:ascii="Calibri" w:hAnsi="Calibri"/>
        </w:rPr>
        <w:t>efining their model. The group would like to see a process similar to the way in which PRESS</w:t>
      </w:r>
      <w:r w:rsidRPr="00E06796">
        <w:rPr>
          <w:rFonts w:ascii="Calibri" w:hAnsi="Calibri"/>
          <w:vertAlign w:val="subscript"/>
        </w:rPr>
        <w:t>OO</w:t>
      </w:r>
      <w:r>
        <w:rPr>
          <w:rFonts w:ascii="Calibri" w:hAnsi="Calibri"/>
          <w:vertAlign w:val="subscript"/>
        </w:rPr>
        <w:t xml:space="preserve"> </w:t>
      </w:r>
      <w:r>
        <w:rPr>
          <w:rFonts w:ascii="Calibri" w:hAnsi="Calibri"/>
        </w:rPr>
        <w:t>became an official extension of FRBR</w:t>
      </w:r>
      <w:r w:rsidRPr="00E06796">
        <w:rPr>
          <w:rFonts w:ascii="Calibri" w:hAnsi="Calibri"/>
          <w:vertAlign w:val="subscript"/>
        </w:rPr>
        <w:t>OO</w:t>
      </w:r>
      <w:r>
        <w:rPr>
          <w:rFonts w:ascii="Calibri" w:hAnsi="Calibri"/>
        </w:rPr>
        <w:t xml:space="preserve">. The project would like to see the DOREMUS model </w:t>
      </w:r>
      <w:r w:rsidR="00067AA4">
        <w:rPr>
          <w:rFonts w:ascii="Calibri" w:hAnsi="Calibri"/>
        </w:rPr>
        <w:t xml:space="preserve">formally endorsed </w:t>
      </w:r>
      <w:r>
        <w:rPr>
          <w:rFonts w:ascii="Calibri" w:hAnsi="Calibri"/>
        </w:rPr>
        <w:t xml:space="preserve">as the extension for music. </w:t>
      </w:r>
    </w:p>
    <w:p w:rsidR="006510CB" w:rsidRDefault="006510CB" w:rsidP="007A0F20">
      <w:pPr>
        <w:spacing w:line="276" w:lineRule="auto"/>
        <w:ind w:left="705" w:hanging="705"/>
        <w:rPr>
          <w:rFonts w:ascii="Calibri" w:hAnsi="Calibri"/>
        </w:rPr>
      </w:pPr>
    </w:p>
    <w:p w:rsidR="006510CB" w:rsidRPr="00E06796" w:rsidRDefault="006510CB" w:rsidP="007A0F20">
      <w:pPr>
        <w:spacing w:line="276" w:lineRule="auto"/>
        <w:ind w:left="705" w:hanging="705"/>
        <w:rPr>
          <w:rFonts w:ascii="Calibri" w:hAnsi="Calibri"/>
        </w:rPr>
      </w:pPr>
      <w:r>
        <w:rPr>
          <w:rFonts w:ascii="Calibri" w:hAnsi="Calibri"/>
        </w:rPr>
        <w:tab/>
        <w:t xml:space="preserve">There was then a discussion of the meaning of endorsement. Does </w:t>
      </w:r>
      <w:r w:rsidR="00067AA4">
        <w:rPr>
          <w:rFonts w:ascii="Calibri" w:hAnsi="Calibri"/>
        </w:rPr>
        <w:t xml:space="preserve">an endorsement </w:t>
      </w:r>
      <w:r>
        <w:rPr>
          <w:rFonts w:ascii="Calibri" w:hAnsi="Calibri"/>
        </w:rPr>
        <w:t xml:space="preserve">go through </w:t>
      </w:r>
      <w:r w:rsidR="00067AA4">
        <w:rPr>
          <w:rFonts w:ascii="Calibri" w:hAnsi="Calibri"/>
        </w:rPr>
        <w:t xml:space="preserve">an approval process? If it becomes part of </w:t>
      </w:r>
      <w:r>
        <w:rPr>
          <w:rFonts w:ascii="Calibri" w:hAnsi="Calibri"/>
        </w:rPr>
        <w:t>the IFLA standards approval process</w:t>
      </w:r>
      <w:r w:rsidR="00067AA4">
        <w:rPr>
          <w:rFonts w:ascii="Calibri" w:hAnsi="Calibri"/>
        </w:rPr>
        <w:t>, then it becomes</w:t>
      </w:r>
      <w:r>
        <w:rPr>
          <w:rFonts w:ascii="Calibri" w:hAnsi="Calibri"/>
        </w:rPr>
        <w:t xml:space="preserve"> an official IFLA standard as </w:t>
      </w:r>
      <w:r w:rsidR="00067AA4">
        <w:rPr>
          <w:rFonts w:ascii="Calibri" w:hAnsi="Calibri"/>
        </w:rPr>
        <w:t xml:space="preserve">was the case with </w:t>
      </w:r>
      <w:r>
        <w:rPr>
          <w:rFonts w:ascii="Calibri" w:hAnsi="Calibri"/>
        </w:rPr>
        <w:t>PRESS</w:t>
      </w:r>
      <w:r w:rsidRPr="006510CB">
        <w:rPr>
          <w:rFonts w:ascii="Calibri" w:hAnsi="Calibri"/>
          <w:vertAlign w:val="subscript"/>
        </w:rPr>
        <w:t>OO</w:t>
      </w:r>
      <w:r w:rsidR="00067AA4">
        <w:rPr>
          <w:rFonts w:ascii="Calibri" w:hAnsi="Calibri"/>
        </w:rPr>
        <w:t>.</w:t>
      </w:r>
      <w:r>
        <w:rPr>
          <w:rFonts w:ascii="Calibri" w:hAnsi="Calibri"/>
        </w:rPr>
        <w:t xml:space="preserve"> </w:t>
      </w:r>
      <w:r w:rsidR="007A5ADA">
        <w:rPr>
          <w:rFonts w:ascii="Calibri" w:hAnsi="Calibri"/>
        </w:rPr>
        <w:t xml:space="preserve">If one then needs a maintenance group for each extension, it becomes cumbersome for IFLA. If it is a non-IFLA standard, how can one have a formal IFLA endorsement process? </w:t>
      </w:r>
      <w:r w:rsidR="00067AA4">
        <w:rPr>
          <w:rFonts w:ascii="Calibri" w:hAnsi="Calibri"/>
        </w:rPr>
        <w:t xml:space="preserve">The discussion raised interesting points but </w:t>
      </w:r>
      <w:r w:rsidR="008307C0">
        <w:rPr>
          <w:rFonts w:ascii="Calibri" w:hAnsi="Calibri"/>
        </w:rPr>
        <w:t xml:space="preserve">no immediate </w:t>
      </w:r>
      <w:r w:rsidR="00067AA4">
        <w:rPr>
          <w:rFonts w:ascii="Calibri" w:hAnsi="Calibri"/>
        </w:rPr>
        <w:t>resolution of the issue</w:t>
      </w:r>
      <w:r w:rsidR="008307C0">
        <w:rPr>
          <w:rFonts w:ascii="Calibri" w:hAnsi="Calibri"/>
        </w:rPr>
        <w:t xml:space="preserve"> emerged</w:t>
      </w:r>
      <w:r w:rsidR="00067AA4">
        <w:rPr>
          <w:rFonts w:ascii="Calibri" w:hAnsi="Calibri"/>
        </w:rPr>
        <w:t xml:space="preserve">. </w:t>
      </w:r>
      <w:r w:rsidR="0004012D">
        <w:rPr>
          <w:rFonts w:ascii="Calibri" w:hAnsi="Calibri"/>
        </w:rPr>
        <w:t>See also 9.4.</w:t>
      </w:r>
    </w:p>
    <w:p w:rsidR="008F11B7" w:rsidRDefault="008F11B7" w:rsidP="007A0F20">
      <w:pPr>
        <w:spacing w:line="276" w:lineRule="auto"/>
        <w:ind w:left="705" w:hanging="705"/>
        <w:rPr>
          <w:rFonts w:ascii="Calibri" w:hAnsi="Calibri"/>
        </w:rPr>
      </w:pPr>
    </w:p>
    <w:p w:rsidR="003C26BF" w:rsidRDefault="008F11B7" w:rsidP="007A0F20">
      <w:pPr>
        <w:spacing w:line="276" w:lineRule="auto"/>
        <w:ind w:left="705" w:hanging="705"/>
        <w:rPr>
          <w:rFonts w:ascii="Calibri" w:hAnsi="Calibri"/>
        </w:rPr>
      </w:pPr>
      <w:r>
        <w:rPr>
          <w:rFonts w:ascii="Calibri" w:hAnsi="Calibri"/>
        </w:rPr>
        <w:tab/>
        <w:t>RDA at Kuala Lumpur</w:t>
      </w:r>
      <w:r w:rsidR="007A0F20">
        <w:rPr>
          <w:rFonts w:ascii="Calibri" w:hAnsi="Calibri"/>
        </w:rPr>
        <w:tab/>
      </w:r>
      <w:r>
        <w:rPr>
          <w:rFonts w:ascii="Calibri" w:hAnsi="Calibri"/>
        </w:rPr>
        <w:t>WLIC</w:t>
      </w:r>
      <w:r w:rsidR="003C26BF">
        <w:rPr>
          <w:rFonts w:ascii="Calibri" w:hAnsi="Calibri"/>
        </w:rPr>
        <w:t xml:space="preserve">, </w:t>
      </w:r>
      <w:r w:rsidR="00647DAC">
        <w:rPr>
          <w:rFonts w:ascii="Calibri" w:hAnsi="Calibri"/>
        </w:rPr>
        <w:t>August</w:t>
      </w:r>
      <w:r w:rsidR="003C26BF">
        <w:rPr>
          <w:rFonts w:ascii="Calibri" w:hAnsi="Calibri"/>
        </w:rPr>
        <w:t xml:space="preserve"> 23, 2018</w:t>
      </w:r>
    </w:p>
    <w:p w:rsidR="007A0F20" w:rsidRDefault="003C26BF" w:rsidP="003C26BF">
      <w:pPr>
        <w:spacing w:line="276" w:lineRule="auto"/>
        <w:ind w:left="705"/>
        <w:rPr>
          <w:rFonts w:ascii="Calibri" w:hAnsi="Calibri"/>
        </w:rPr>
      </w:pPr>
      <w:r>
        <w:rPr>
          <w:rFonts w:ascii="Calibri" w:hAnsi="Calibri"/>
        </w:rPr>
        <w:t>T</w:t>
      </w:r>
      <w:r w:rsidR="008F11B7">
        <w:rPr>
          <w:rFonts w:ascii="Calibri" w:hAnsi="Calibri"/>
        </w:rPr>
        <w:t xml:space="preserve">his is not an IFLA event but </w:t>
      </w:r>
      <w:r>
        <w:rPr>
          <w:rFonts w:ascii="Calibri" w:hAnsi="Calibri"/>
        </w:rPr>
        <w:t xml:space="preserve">is </w:t>
      </w:r>
      <w:r w:rsidR="008F11B7">
        <w:rPr>
          <w:rFonts w:ascii="Calibri" w:hAnsi="Calibri"/>
        </w:rPr>
        <w:t xml:space="preserve">coordinated to take place just before WLIC 2018 opens. There will be an </w:t>
      </w:r>
      <w:r>
        <w:rPr>
          <w:rFonts w:ascii="Calibri" w:hAnsi="Calibri"/>
        </w:rPr>
        <w:t>all-day</w:t>
      </w:r>
      <w:r w:rsidR="008F11B7">
        <w:rPr>
          <w:rFonts w:ascii="Calibri" w:hAnsi="Calibri"/>
        </w:rPr>
        <w:t xml:space="preserve"> seminar on RDA, hosted by the </w:t>
      </w:r>
      <w:r>
        <w:rPr>
          <w:rFonts w:ascii="Calibri" w:hAnsi="Calibri"/>
        </w:rPr>
        <w:t>N</w:t>
      </w:r>
      <w:r w:rsidR="008F11B7">
        <w:rPr>
          <w:rFonts w:ascii="Calibri" w:hAnsi="Calibri"/>
        </w:rPr>
        <w:t xml:space="preserve">ational Library of Malaysia, </w:t>
      </w:r>
      <w:r>
        <w:rPr>
          <w:rFonts w:ascii="Calibri" w:hAnsi="Calibri"/>
        </w:rPr>
        <w:t xml:space="preserve">and </w:t>
      </w:r>
      <w:r w:rsidR="008F11B7">
        <w:rPr>
          <w:rFonts w:ascii="Calibri" w:hAnsi="Calibri"/>
        </w:rPr>
        <w:t xml:space="preserve">organized by the RDA Board. </w:t>
      </w:r>
      <w:r w:rsidR="007A0F20">
        <w:rPr>
          <w:rFonts w:ascii="Calibri" w:hAnsi="Calibri"/>
        </w:rPr>
        <w:tab/>
      </w:r>
      <w:r w:rsidR="007A0F20">
        <w:rPr>
          <w:rFonts w:ascii="Calibri" w:hAnsi="Calibri"/>
        </w:rPr>
        <w:tab/>
      </w:r>
      <w:r w:rsidR="007A0F20">
        <w:rPr>
          <w:rFonts w:ascii="Calibri" w:hAnsi="Calibri"/>
        </w:rPr>
        <w:tab/>
      </w:r>
      <w:r w:rsidR="007A0F20">
        <w:rPr>
          <w:rFonts w:ascii="Calibri" w:hAnsi="Calibri"/>
        </w:rPr>
        <w:tab/>
      </w:r>
    </w:p>
    <w:p w:rsidR="007A0F20" w:rsidRDefault="007A0F20" w:rsidP="007A0F20">
      <w:pPr>
        <w:spacing w:line="276" w:lineRule="auto"/>
        <w:rPr>
          <w:rFonts w:ascii="Calibri" w:hAnsi="Calibri"/>
        </w:rPr>
      </w:pPr>
    </w:p>
    <w:p w:rsidR="007A0F20" w:rsidRDefault="007A0F20" w:rsidP="00022148">
      <w:pPr>
        <w:spacing w:line="276" w:lineRule="auto"/>
        <w:ind w:left="705" w:hanging="705"/>
        <w:rPr>
          <w:rFonts w:ascii="Calibri" w:hAnsi="Calibri"/>
        </w:rPr>
      </w:pPr>
      <w:r>
        <w:rPr>
          <w:rFonts w:ascii="Calibri" w:hAnsi="Calibri"/>
        </w:rPr>
        <w:lastRenderedPageBreak/>
        <w:t xml:space="preserve">15)  </w:t>
      </w:r>
      <w:r>
        <w:rPr>
          <w:rFonts w:ascii="Calibri" w:hAnsi="Calibri"/>
        </w:rPr>
        <w:tab/>
        <w:t>Meetings at IFLA WLIC 2018 in Kuala Lumpur, Malaysia</w:t>
      </w:r>
      <w:r w:rsidR="00022148">
        <w:rPr>
          <w:rFonts w:ascii="Calibri" w:hAnsi="Calibri"/>
        </w:rPr>
        <w:t xml:space="preserve">: 2 business meetings as usual. The unfortunate consequence of the 2017 schedule was that there could be no feedback between committees and groups because some had finished all their work before others had begun. </w:t>
      </w:r>
    </w:p>
    <w:p w:rsidR="00022148" w:rsidRDefault="00022148" w:rsidP="00022148">
      <w:pPr>
        <w:spacing w:line="276" w:lineRule="auto"/>
        <w:ind w:left="705" w:hanging="705"/>
        <w:rPr>
          <w:rFonts w:ascii="Calibri" w:hAnsi="Calibri"/>
        </w:rPr>
      </w:pPr>
      <w:r>
        <w:rPr>
          <w:rFonts w:ascii="Calibri" w:hAnsi="Calibri"/>
        </w:rPr>
        <w:tab/>
        <w:t>Meeting rooms must be of an adequate size. The meeting room where the FRBR RG met was inappropriate</w:t>
      </w:r>
      <w:r w:rsidR="005E1269">
        <w:rPr>
          <w:rFonts w:ascii="Calibri" w:hAnsi="Calibri"/>
        </w:rPr>
        <w:t>ly</w:t>
      </w:r>
      <w:r>
        <w:rPr>
          <w:rFonts w:ascii="Calibri" w:hAnsi="Calibri"/>
        </w:rPr>
        <w:t xml:space="preserve"> small, when one considers that the RG consistently draws a large number of observers</w:t>
      </w:r>
      <w:r w:rsidR="000B6C2E">
        <w:rPr>
          <w:rFonts w:ascii="Calibri" w:hAnsi="Calibri"/>
        </w:rPr>
        <w:t xml:space="preserve"> at its business meetings</w:t>
      </w:r>
      <w:r>
        <w:rPr>
          <w:rFonts w:ascii="Calibri" w:hAnsi="Calibri"/>
        </w:rPr>
        <w:t>.</w:t>
      </w:r>
    </w:p>
    <w:p w:rsidR="007A0F20" w:rsidRDefault="007A0F20" w:rsidP="007A0F20">
      <w:pPr>
        <w:spacing w:line="276" w:lineRule="auto"/>
        <w:rPr>
          <w:rFonts w:ascii="Calibri" w:hAnsi="Calibri"/>
        </w:rPr>
      </w:pPr>
    </w:p>
    <w:p w:rsidR="007A0F20" w:rsidRDefault="007A0F20" w:rsidP="007A0F20">
      <w:pPr>
        <w:spacing w:line="276" w:lineRule="auto"/>
        <w:rPr>
          <w:rFonts w:ascii="Calibri" w:hAnsi="Calibri"/>
        </w:rPr>
      </w:pPr>
      <w:r>
        <w:rPr>
          <w:rFonts w:ascii="Calibri" w:hAnsi="Calibri"/>
        </w:rPr>
        <w:t xml:space="preserve">16)  </w:t>
      </w:r>
      <w:r>
        <w:rPr>
          <w:rFonts w:ascii="Calibri" w:hAnsi="Calibri"/>
        </w:rPr>
        <w:tab/>
        <w:t>Other business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7A0F20" w:rsidRDefault="00C74B3E" w:rsidP="00C74B3E">
      <w:pPr>
        <w:spacing w:line="276" w:lineRule="auto"/>
        <w:ind w:left="705"/>
        <w:rPr>
          <w:rFonts w:ascii="Calibri" w:hAnsi="Calibri"/>
        </w:rPr>
      </w:pPr>
      <w:r>
        <w:rPr>
          <w:rFonts w:ascii="Calibri" w:hAnsi="Calibri"/>
        </w:rPr>
        <w:t xml:space="preserve">If </w:t>
      </w:r>
      <w:r w:rsidRPr="00C74B3E">
        <w:rPr>
          <w:rFonts w:ascii="Calibri" w:hAnsi="Calibri"/>
          <w:i/>
        </w:rPr>
        <w:t>Records in Context</w:t>
      </w:r>
      <w:r>
        <w:rPr>
          <w:rFonts w:ascii="Calibri" w:hAnsi="Calibri"/>
        </w:rPr>
        <w:t xml:space="preserve"> (archival model) goes out for another formal review, the FRBR RG should prepare a formal response.</w:t>
      </w:r>
    </w:p>
    <w:p w:rsidR="00C74B3E" w:rsidRDefault="00C74B3E" w:rsidP="00C74B3E">
      <w:pPr>
        <w:spacing w:line="276" w:lineRule="auto"/>
        <w:ind w:left="705"/>
        <w:rPr>
          <w:rFonts w:ascii="Calibri" w:hAnsi="Calibri"/>
        </w:rPr>
      </w:pPr>
    </w:p>
    <w:p w:rsidR="001357F4" w:rsidRDefault="007A0F20" w:rsidP="00040D91">
      <w:pPr>
        <w:spacing w:line="276" w:lineRule="auto"/>
        <w:rPr>
          <w:rFonts w:ascii="Calibri" w:hAnsi="Calibri"/>
          <w:b/>
          <w:lang w:val="en-CA"/>
        </w:rPr>
      </w:pPr>
      <w:r>
        <w:rPr>
          <w:rFonts w:ascii="Calibri" w:hAnsi="Calibri"/>
        </w:rPr>
        <w:t xml:space="preserve">17) </w:t>
      </w:r>
      <w:r>
        <w:rPr>
          <w:rFonts w:ascii="Calibri" w:hAnsi="Calibri"/>
        </w:rPr>
        <w:tab/>
        <w:t>Adjournment</w:t>
      </w:r>
    </w:p>
    <w:p w:rsidR="001357F4" w:rsidRDefault="001357F4">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Default="00954581">
      <w:pPr>
        <w:widowControl/>
        <w:suppressAutoHyphens w:val="0"/>
        <w:rPr>
          <w:rFonts w:ascii="Arial" w:hAnsi="Arial" w:cs="Arial"/>
          <w:b/>
          <w:bCs/>
          <w:kern w:val="1"/>
          <w:sz w:val="32"/>
          <w:szCs w:val="32"/>
          <w:lang w:val="en-CA"/>
        </w:rPr>
      </w:pPr>
    </w:p>
    <w:p w:rsidR="00954581" w:rsidRPr="00954581" w:rsidRDefault="00954581" w:rsidP="00954581">
      <w:pPr>
        <w:widowControl/>
        <w:suppressAutoHyphens w:val="0"/>
        <w:jc w:val="right"/>
        <w:rPr>
          <w:rFonts w:ascii="Arial" w:hAnsi="Arial" w:cs="Arial"/>
          <w:bCs/>
          <w:i/>
          <w:kern w:val="1"/>
          <w:sz w:val="22"/>
          <w:szCs w:val="22"/>
          <w:lang w:val="en-CA"/>
        </w:rPr>
      </w:pPr>
    </w:p>
    <w:p w:rsidR="001357F4" w:rsidRDefault="007B72B3">
      <w:pPr>
        <w:pageBreakBefore/>
        <w:rPr>
          <w:rFonts w:ascii="Calibri" w:hAnsi="Calibri"/>
          <w:b/>
          <w:lang w:val="en-CA"/>
        </w:rPr>
      </w:pPr>
      <w:r>
        <w:rPr>
          <w:rFonts w:ascii="Calibri" w:hAnsi="Calibri"/>
          <w:b/>
          <w:sz w:val="28"/>
          <w:szCs w:val="28"/>
          <w:lang w:val="en-CA"/>
        </w:rPr>
        <w:lastRenderedPageBreak/>
        <w:t xml:space="preserve">Appendix A –List of participants    </w:t>
      </w:r>
      <w:r>
        <w:rPr>
          <w:rFonts w:ascii="Calibri" w:hAnsi="Calibri"/>
          <w:b/>
          <w:sz w:val="28"/>
          <w:szCs w:val="28"/>
          <w:lang w:val="en-CA"/>
        </w:rPr>
        <w:tab/>
        <w:t xml:space="preserve">                                                                    Business meetings</w:t>
      </w:r>
    </w:p>
    <w:p w:rsidR="001357F4" w:rsidRDefault="001357F4">
      <w:pPr>
        <w:jc w:val="center"/>
        <w:rPr>
          <w:rFonts w:ascii="Calibri" w:hAnsi="Calibri"/>
          <w:b/>
          <w:lang w:val="en-CA"/>
        </w:rPr>
      </w:pPr>
    </w:p>
    <w:tbl>
      <w:tblPr>
        <w:tblW w:w="9781" w:type="dxa"/>
        <w:tblInd w:w="70" w:type="dxa"/>
        <w:tblLayout w:type="fixed"/>
        <w:tblCellMar>
          <w:left w:w="70" w:type="dxa"/>
          <w:right w:w="70" w:type="dxa"/>
        </w:tblCellMar>
        <w:tblLook w:val="0000" w:firstRow="0" w:lastRow="0" w:firstColumn="0" w:lastColumn="0" w:noHBand="0" w:noVBand="0"/>
      </w:tblPr>
      <w:tblGrid>
        <w:gridCol w:w="2098"/>
        <w:gridCol w:w="2152"/>
        <w:gridCol w:w="1417"/>
        <w:gridCol w:w="2981"/>
        <w:gridCol w:w="1133"/>
      </w:tblGrid>
      <w:tr w:rsidR="001357F4" w:rsidTr="007A0F20">
        <w:tc>
          <w:tcPr>
            <w:tcW w:w="2098" w:type="dxa"/>
            <w:tcBorders>
              <w:top w:val="single" w:sz="1" w:space="0" w:color="000000"/>
              <w:left w:val="single" w:sz="1" w:space="0" w:color="000000"/>
              <w:bottom w:val="single" w:sz="1" w:space="0" w:color="000000"/>
            </w:tcBorders>
            <w:shd w:val="clear" w:color="auto" w:fill="FFFFFF"/>
          </w:tcPr>
          <w:p w:rsidR="001357F4" w:rsidRDefault="007B72B3">
            <w:pPr>
              <w:rPr>
                <w:rFonts w:ascii="Calibri" w:hAnsi="Calibri"/>
                <w:b/>
                <w:lang w:val="en-CA"/>
              </w:rPr>
            </w:pPr>
            <w:r>
              <w:rPr>
                <w:rFonts w:ascii="Calibri" w:hAnsi="Calibri"/>
                <w:b/>
                <w:lang w:val="en-CA"/>
              </w:rPr>
              <w:t>Name</w:t>
            </w:r>
          </w:p>
        </w:tc>
        <w:tc>
          <w:tcPr>
            <w:tcW w:w="2152" w:type="dxa"/>
            <w:tcBorders>
              <w:top w:val="single" w:sz="1" w:space="0" w:color="000000"/>
              <w:left w:val="single" w:sz="1" w:space="0" w:color="000000"/>
              <w:bottom w:val="single" w:sz="1" w:space="0" w:color="000000"/>
            </w:tcBorders>
            <w:shd w:val="clear" w:color="auto" w:fill="FFFFFF"/>
          </w:tcPr>
          <w:p w:rsidR="001357F4" w:rsidRDefault="007B72B3">
            <w:pPr>
              <w:rPr>
                <w:rFonts w:ascii="Calibri" w:hAnsi="Calibri"/>
                <w:b/>
                <w:lang w:val="en-CA"/>
              </w:rPr>
            </w:pPr>
            <w:r>
              <w:rPr>
                <w:rFonts w:ascii="Calibri" w:hAnsi="Calibri"/>
                <w:b/>
                <w:lang w:val="en-CA"/>
              </w:rPr>
              <w:t>Institution</w:t>
            </w:r>
          </w:p>
        </w:tc>
        <w:tc>
          <w:tcPr>
            <w:tcW w:w="1417" w:type="dxa"/>
            <w:tcBorders>
              <w:top w:val="single" w:sz="1" w:space="0" w:color="000000"/>
              <w:left w:val="single" w:sz="1" w:space="0" w:color="000000"/>
              <w:bottom w:val="single" w:sz="1" w:space="0" w:color="000000"/>
            </w:tcBorders>
            <w:shd w:val="clear" w:color="auto" w:fill="FFFFFF"/>
          </w:tcPr>
          <w:p w:rsidR="001357F4" w:rsidRDefault="007B72B3">
            <w:pPr>
              <w:jc w:val="center"/>
              <w:rPr>
                <w:rFonts w:ascii="Calibri" w:hAnsi="Calibri"/>
                <w:b/>
                <w:lang w:val="en-CA"/>
              </w:rPr>
            </w:pPr>
            <w:r>
              <w:rPr>
                <w:rFonts w:ascii="Calibri" w:hAnsi="Calibri"/>
                <w:b/>
                <w:lang w:val="en-CA"/>
              </w:rPr>
              <w:t>Country</w:t>
            </w:r>
          </w:p>
        </w:tc>
        <w:tc>
          <w:tcPr>
            <w:tcW w:w="2981" w:type="dxa"/>
            <w:tcBorders>
              <w:top w:val="single" w:sz="1" w:space="0" w:color="000000"/>
              <w:left w:val="single" w:sz="1" w:space="0" w:color="000000"/>
              <w:bottom w:val="single" w:sz="1" w:space="0" w:color="000000"/>
              <w:right w:val="single" w:sz="1" w:space="0" w:color="000000"/>
            </w:tcBorders>
            <w:shd w:val="clear" w:color="auto" w:fill="FFFFFF"/>
          </w:tcPr>
          <w:p w:rsidR="001357F4" w:rsidRDefault="007B72B3">
            <w:pPr>
              <w:jc w:val="center"/>
              <w:rPr>
                <w:rFonts w:ascii="Calibri" w:hAnsi="Calibri"/>
                <w:b/>
                <w:lang w:val="en-CA"/>
              </w:rPr>
            </w:pPr>
            <w:r>
              <w:rPr>
                <w:rFonts w:ascii="Calibri" w:hAnsi="Calibri"/>
                <w:b/>
                <w:lang w:val="en-CA"/>
              </w:rPr>
              <w:t>Status</w:t>
            </w:r>
          </w:p>
        </w:tc>
        <w:tc>
          <w:tcPr>
            <w:tcW w:w="11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57F4" w:rsidRDefault="007B72B3">
            <w:proofErr w:type="spellStart"/>
            <w:r>
              <w:rPr>
                <w:rFonts w:ascii="Calibri" w:hAnsi="Calibri"/>
                <w:b/>
                <w:lang w:val="en-CA"/>
              </w:rPr>
              <w:t>Mtg</w:t>
            </w:r>
            <w:proofErr w:type="spellEnd"/>
            <w:r>
              <w:rPr>
                <w:rFonts w:ascii="Calibri" w:hAnsi="Calibri"/>
                <w:b/>
                <w:lang w:val="en-CA"/>
              </w:rPr>
              <w:t xml:space="preserve"> 1/2</w:t>
            </w:r>
          </w:p>
        </w:tc>
      </w:tr>
      <w:tr w:rsidR="00E21EB4" w:rsidTr="007A0F20">
        <w:tc>
          <w:tcPr>
            <w:tcW w:w="2098" w:type="dxa"/>
            <w:tcBorders>
              <w:left w:val="single" w:sz="1" w:space="0" w:color="000000"/>
              <w:bottom w:val="single" w:sz="1" w:space="0" w:color="000000"/>
            </w:tcBorders>
            <w:shd w:val="clear" w:color="auto" w:fill="FFFFFF"/>
          </w:tcPr>
          <w:p w:rsidR="00E21EB4" w:rsidRPr="00B516EB" w:rsidRDefault="00E21EB4">
            <w:pPr>
              <w:rPr>
                <w:rFonts w:asciiTheme="minorHAnsi" w:hAnsiTheme="minorHAnsi"/>
                <w:lang w:val="en-CA"/>
              </w:rPr>
            </w:pPr>
            <w:r w:rsidRPr="00B516EB">
              <w:rPr>
                <w:rFonts w:asciiTheme="minorHAnsi" w:hAnsiTheme="minorHAnsi"/>
              </w:rPr>
              <w:t xml:space="preserve">Akbari </w:t>
            </w:r>
            <w:proofErr w:type="spellStart"/>
            <w:r w:rsidRPr="00B516EB">
              <w:rPr>
                <w:rFonts w:asciiTheme="minorHAnsi" w:hAnsiTheme="minorHAnsi"/>
              </w:rPr>
              <w:t>Daryan</w:t>
            </w:r>
            <w:proofErr w:type="spellEnd"/>
            <w:r w:rsidRPr="00B516EB">
              <w:rPr>
                <w:rFonts w:asciiTheme="minorHAnsi" w:hAnsiTheme="minorHAnsi"/>
              </w:rPr>
              <w:t xml:space="preserve">, </w:t>
            </w:r>
            <w:proofErr w:type="spellStart"/>
            <w:r w:rsidRPr="00B516EB">
              <w:rPr>
                <w:rFonts w:asciiTheme="minorHAnsi" w:hAnsiTheme="minorHAnsi"/>
              </w:rPr>
              <w:t>Saeedeh</w:t>
            </w:r>
            <w:proofErr w:type="spellEnd"/>
          </w:p>
        </w:tc>
        <w:tc>
          <w:tcPr>
            <w:tcW w:w="2152" w:type="dxa"/>
            <w:tcBorders>
              <w:left w:val="single" w:sz="1" w:space="0" w:color="000000"/>
              <w:bottom w:val="single" w:sz="1" w:space="0" w:color="000000"/>
            </w:tcBorders>
            <w:shd w:val="clear" w:color="auto" w:fill="FFFFFF"/>
          </w:tcPr>
          <w:p w:rsidR="00E21EB4" w:rsidRDefault="00E21EB4">
            <w:pPr>
              <w:rPr>
                <w:rFonts w:ascii="Calibri" w:hAnsi="Calibri"/>
                <w:color w:val="002D19"/>
              </w:rPr>
            </w:pPr>
            <w:r>
              <w:rPr>
                <w:rFonts w:ascii="Calibri" w:hAnsi="Calibri"/>
                <w:color w:val="002D19"/>
              </w:rPr>
              <w:t>National Library and Archives of Iran</w:t>
            </w:r>
          </w:p>
        </w:tc>
        <w:tc>
          <w:tcPr>
            <w:tcW w:w="1417" w:type="dxa"/>
            <w:tcBorders>
              <w:left w:val="single" w:sz="1" w:space="0" w:color="000000"/>
              <w:bottom w:val="single" w:sz="1" w:space="0" w:color="000000"/>
            </w:tcBorders>
            <w:shd w:val="clear" w:color="auto" w:fill="FFFFFF"/>
          </w:tcPr>
          <w:p w:rsidR="00E21EB4" w:rsidRPr="00E21EB4" w:rsidRDefault="00E21EB4">
            <w:pPr>
              <w:jc w:val="both"/>
              <w:rPr>
                <w:rFonts w:ascii="Calibri" w:hAnsi="Calibri"/>
              </w:rPr>
            </w:pPr>
            <w:r>
              <w:rPr>
                <w:rFonts w:ascii="Calibri" w:hAnsi="Calibri"/>
              </w:rPr>
              <w:t xml:space="preserve">Iran </w:t>
            </w:r>
          </w:p>
        </w:tc>
        <w:tc>
          <w:tcPr>
            <w:tcW w:w="2981" w:type="dxa"/>
            <w:tcBorders>
              <w:left w:val="single" w:sz="1" w:space="0" w:color="000000"/>
              <w:bottom w:val="single" w:sz="1" w:space="0" w:color="000000"/>
              <w:right w:val="single" w:sz="1" w:space="0" w:color="000000"/>
            </w:tcBorders>
            <w:shd w:val="clear" w:color="auto" w:fill="FFFFFF"/>
          </w:tcPr>
          <w:p w:rsidR="00E21EB4" w:rsidRDefault="00E21EB4" w:rsidP="00E21EB4">
            <w:pPr>
              <w:rPr>
                <w:rFonts w:ascii="Calibri" w:hAnsi="Calibri"/>
                <w:lang w:val="en-CA"/>
              </w:rPr>
            </w:pPr>
            <w:r>
              <w:rPr>
                <w:rFonts w:ascii="Calibri" w:hAnsi="Calibri"/>
                <w:lang w:val="en-CA"/>
              </w:rPr>
              <w:t>corresponding member (new)</w:t>
            </w:r>
          </w:p>
        </w:tc>
        <w:tc>
          <w:tcPr>
            <w:tcW w:w="1133" w:type="dxa"/>
            <w:tcBorders>
              <w:left w:val="single" w:sz="1" w:space="0" w:color="000000"/>
              <w:bottom w:val="single" w:sz="1" w:space="0" w:color="000000"/>
              <w:right w:val="single" w:sz="1" w:space="0" w:color="000000"/>
            </w:tcBorders>
            <w:shd w:val="clear" w:color="auto" w:fill="auto"/>
            <w:vAlign w:val="center"/>
          </w:tcPr>
          <w:p w:rsidR="00E21EB4" w:rsidRDefault="00E21EB4">
            <w:pPr>
              <w:rPr>
                <w:rFonts w:ascii="Calibri" w:hAnsi="Calibri"/>
                <w:lang w:val="en-CA"/>
              </w:rPr>
            </w:pPr>
            <w:r>
              <w:rPr>
                <w:rFonts w:ascii="Calibri" w:hAnsi="Calibri"/>
                <w:lang w:val="en-CA"/>
              </w:rPr>
              <w:t>2</w:t>
            </w:r>
          </w:p>
        </w:tc>
      </w:tr>
      <w:tr w:rsidR="00216C06" w:rsidTr="007A0F20">
        <w:tc>
          <w:tcPr>
            <w:tcW w:w="2098" w:type="dxa"/>
            <w:tcBorders>
              <w:left w:val="single" w:sz="1" w:space="0" w:color="000000"/>
              <w:bottom w:val="single" w:sz="1" w:space="0" w:color="000000"/>
            </w:tcBorders>
            <w:shd w:val="clear" w:color="auto" w:fill="FFFFFF"/>
          </w:tcPr>
          <w:p w:rsidR="00216C06" w:rsidRPr="00B516EB" w:rsidRDefault="00216C06">
            <w:pPr>
              <w:rPr>
                <w:rFonts w:asciiTheme="minorHAnsi" w:hAnsiTheme="minorHAnsi"/>
              </w:rPr>
            </w:pPr>
            <w:proofErr w:type="spellStart"/>
            <w:r>
              <w:rPr>
                <w:rFonts w:asciiTheme="minorHAnsi" w:hAnsiTheme="minorHAnsi"/>
              </w:rPr>
              <w:t>Annemark</w:t>
            </w:r>
            <w:proofErr w:type="spellEnd"/>
            <w:r>
              <w:rPr>
                <w:rFonts w:asciiTheme="minorHAnsi" w:hAnsiTheme="minorHAnsi"/>
              </w:rPr>
              <w:t>, Eva-Karin</w:t>
            </w:r>
          </w:p>
        </w:tc>
        <w:tc>
          <w:tcPr>
            <w:tcW w:w="2152" w:type="dxa"/>
            <w:tcBorders>
              <w:left w:val="single" w:sz="1" w:space="0" w:color="000000"/>
              <w:bottom w:val="single" w:sz="1" w:space="0" w:color="000000"/>
            </w:tcBorders>
            <w:shd w:val="clear" w:color="auto" w:fill="FFFFFF"/>
          </w:tcPr>
          <w:p w:rsidR="00216C06" w:rsidRDefault="00216C06">
            <w:pPr>
              <w:rPr>
                <w:rFonts w:ascii="Calibri" w:hAnsi="Calibri"/>
                <w:color w:val="002D19"/>
              </w:rPr>
            </w:pPr>
            <w:r>
              <w:rPr>
                <w:rFonts w:ascii="Calibri" w:hAnsi="Calibri"/>
                <w:color w:val="002D19"/>
              </w:rPr>
              <w:t>National Library of Sweden</w:t>
            </w:r>
          </w:p>
        </w:tc>
        <w:tc>
          <w:tcPr>
            <w:tcW w:w="1417" w:type="dxa"/>
            <w:tcBorders>
              <w:left w:val="single" w:sz="1" w:space="0" w:color="000000"/>
              <w:bottom w:val="single" w:sz="1" w:space="0" w:color="000000"/>
            </w:tcBorders>
            <w:shd w:val="clear" w:color="auto" w:fill="FFFFFF"/>
          </w:tcPr>
          <w:p w:rsidR="00216C06" w:rsidRDefault="00216C06">
            <w:pPr>
              <w:jc w:val="both"/>
              <w:rPr>
                <w:rFonts w:ascii="Calibri" w:hAnsi="Calibri"/>
              </w:rPr>
            </w:pPr>
            <w:r>
              <w:rPr>
                <w:rFonts w:ascii="Calibri" w:hAnsi="Calibri"/>
              </w:rPr>
              <w:t>Sweden</w:t>
            </w:r>
          </w:p>
        </w:tc>
        <w:tc>
          <w:tcPr>
            <w:tcW w:w="2981" w:type="dxa"/>
            <w:tcBorders>
              <w:left w:val="single" w:sz="1" w:space="0" w:color="000000"/>
              <w:bottom w:val="single" w:sz="1" w:space="0" w:color="000000"/>
              <w:right w:val="single" w:sz="1" w:space="0" w:color="000000"/>
            </w:tcBorders>
            <w:shd w:val="clear" w:color="auto" w:fill="FFFFFF"/>
          </w:tcPr>
          <w:p w:rsidR="00216C06" w:rsidRDefault="00216C06" w:rsidP="00E21EB4">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216C06" w:rsidRDefault="00216C06">
            <w:pPr>
              <w:rPr>
                <w:rFonts w:ascii="Calibri" w:hAnsi="Calibri"/>
                <w:lang w:val="en-CA"/>
              </w:rPr>
            </w:pPr>
            <w:r>
              <w:rPr>
                <w:rFonts w:ascii="Calibri" w:hAnsi="Calibri"/>
                <w:lang w:val="en-CA"/>
              </w:rPr>
              <w:t>1</w:t>
            </w:r>
          </w:p>
        </w:tc>
      </w:tr>
      <w:tr w:rsidR="00C55749" w:rsidTr="007A0F20">
        <w:tc>
          <w:tcPr>
            <w:tcW w:w="2098" w:type="dxa"/>
            <w:tcBorders>
              <w:left w:val="single" w:sz="1" w:space="0" w:color="000000"/>
              <w:bottom w:val="single" w:sz="1" w:space="0" w:color="000000"/>
            </w:tcBorders>
            <w:shd w:val="clear" w:color="auto" w:fill="FFFFFF"/>
          </w:tcPr>
          <w:p w:rsidR="00C55749" w:rsidRPr="00B516EB" w:rsidRDefault="00C55749">
            <w:pPr>
              <w:rPr>
                <w:rFonts w:asciiTheme="minorHAnsi" w:hAnsiTheme="minorHAnsi"/>
              </w:rPr>
            </w:pPr>
            <w:proofErr w:type="spellStart"/>
            <w:r>
              <w:rPr>
                <w:rFonts w:asciiTheme="minorHAnsi" w:hAnsiTheme="minorHAnsi"/>
              </w:rPr>
              <w:t>Aymonin</w:t>
            </w:r>
            <w:proofErr w:type="spellEnd"/>
            <w:r>
              <w:rPr>
                <w:rFonts w:asciiTheme="minorHAnsi" w:hAnsiTheme="minorHAnsi"/>
              </w:rPr>
              <w:t>, David</w:t>
            </w:r>
          </w:p>
        </w:tc>
        <w:tc>
          <w:tcPr>
            <w:tcW w:w="2152" w:type="dxa"/>
            <w:tcBorders>
              <w:left w:val="single" w:sz="1" w:space="0" w:color="000000"/>
              <w:bottom w:val="single" w:sz="1" w:space="0" w:color="000000"/>
            </w:tcBorders>
            <w:shd w:val="clear" w:color="auto" w:fill="FFFFFF"/>
          </w:tcPr>
          <w:p w:rsidR="00C55749" w:rsidRDefault="00C55749">
            <w:pPr>
              <w:rPr>
                <w:rFonts w:ascii="Calibri" w:hAnsi="Calibri"/>
                <w:color w:val="002D19"/>
              </w:rPr>
            </w:pPr>
            <w:r>
              <w:rPr>
                <w:rFonts w:ascii="Calibri" w:hAnsi="Calibri"/>
                <w:color w:val="002D19"/>
              </w:rPr>
              <w:t>ABES</w:t>
            </w:r>
          </w:p>
        </w:tc>
        <w:tc>
          <w:tcPr>
            <w:tcW w:w="1417" w:type="dxa"/>
            <w:tcBorders>
              <w:left w:val="single" w:sz="1" w:space="0" w:color="000000"/>
              <w:bottom w:val="single" w:sz="1" w:space="0" w:color="000000"/>
            </w:tcBorders>
            <w:shd w:val="clear" w:color="auto" w:fill="FFFFFF"/>
          </w:tcPr>
          <w:p w:rsidR="00C55749" w:rsidRDefault="00C55749">
            <w:pPr>
              <w:jc w:val="both"/>
              <w:rPr>
                <w:rFonts w:ascii="Calibri" w:hAnsi="Calibri"/>
              </w:rPr>
            </w:pPr>
            <w:r>
              <w:rPr>
                <w:rFonts w:ascii="Calibri" w:hAnsi="Calibri"/>
              </w:rPr>
              <w:t>France</w:t>
            </w:r>
          </w:p>
        </w:tc>
        <w:tc>
          <w:tcPr>
            <w:tcW w:w="2981" w:type="dxa"/>
            <w:tcBorders>
              <w:left w:val="single" w:sz="1" w:space="0" w:color="000000"/>
              <w:bottom w:val="single" w:sz="1" w:space="0" w:color="000000"/>
              <w:right w:val="single" w:sz="1" w:space="0" w:color="000000"/>
            </w:tcBorders>
            <w:shd w:val="clear" w:color="auto" w:fill="FFFFFF"/>
          </w:tcPr>
          <w:p w:rsidR="00C55749" w:rsidRDefault="00C55749" w:rsidP="00E21EB4">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C55749" w:rsidRDefault="00C55749">
            <w:pPr>
              <w:rPr>
                <w:rFonts w:ascii="Calibri" w:hAnsi="Calibri"/>
                <w:lang w:val="en-CA"/>
              </w:rPr>
            </w:pPr>
            <w:r>
              <w:rPr>
                <w:rFonts w:ascii="Calibri" w:hAnsi="Calibri"/>
                <w:lang w:val="en-CA"/>
              </w:rPr>
              <w:t>1</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rPr>
                <w:rFonts w:ascii="Calibri" w:hAnsi="Calibri"/>
                <w:color w:val="002D19"/>
              </w:rPr>
            </w:pPr>
            <w:r>
              <w:rPr>
                <w:rFonts w:ascii="Calibri" w:hAnsi="Calibri"/>
                <w:lang w:val="en-CA"/>
              </w:rPr>
              <w:t xml:space="preserve">Behrens, Renate </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color w:val="002D19"/>
              </w:rPr>
              <w:t xml:space="preserve">Deutsche </w:t>
            </w:r>
            <w:proofErr w:type="spellStart"/>
            <w:r>
              <w:rPr>
                <w:rFonts w:ascii="Calibri" w:hAnsi="Calibri"/>
                <w:color w:val="002D19"/>
              </w:rPr>
              <w:t>Nationalbibliothek</w:t>
            </w:r>
            <w:proofErr w:type="spellEnd"/>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Germany</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AA1BA9">
            <w:r>
              <w:rPr>
                <w:rFonts w:ascii="Calibri" w:hAnsi="Calibri"/>
                <w:lang w:val="en-CA"/>
              </w:rPr>
              <w:t>2</w:t>
            </w:r>
          </w:p>
        </w:tc>
      </w:tr>
      <w:tr w:rsidR="001357F4" w:rsidTr="007A0F20">
        <w:tc>
          <w:tcPr>
            <w:tcW w:w="2098" w:type="dxa"/>
            <w:tcBorders>
              <w:left w:val="single" w:sz="1" w:space="0" w:color="000000"/>
              <w:bottom w:val="single" w:sz="1" w:space="0" w:color="000000"/>
            </w:tcBorders>
            <w:shd w:val="clear" w:color="auto" w:fill="FFFFFF"/>
          </w:tcPr>
          <w:p w:rsidR="001357F4" w:rsidRDefault="00AA1BA9" w:rsidP="00AA1BA9">
            <w:pPr>
              <w:jc w:val="both"/>
              <w:rPr>
                <w:rFonts w:ascii="Calibri" w:hAnsi="Calibri"/>
              </w:rPr>
            </w:pPr>
            <w:r>
              <w:rPr>
                <w:rFonts w:ascii="Calibri" w:hAnsi="Calibri"/>
              </w:rPr>
              <w:t>Boulet, Vincent</w:t>
            </w:r>
          </w:p>
        </w:tc>
        <w:tc>
          <w:tcPr>
            <w:tcW w:w="2152" w:type="dxa"/>
            <w:tcBorders>
              <w:left w:val="single" w:sz="1" w:space="0" w:color="000000"/>
              <w:bottom w:val="single" w:sz="1" w:space="0" w:color="000000"/>
            </w:tcBorders>
            <w:shd w:val="clear" w:color="auto" w:fill="FFFFFF"/>
          </w:tcPr>
          <w:p w:rsidR="001357F4" w:rsidRDefault="00AA1BA9">
            <w:pPr>
              <w:rPr>
                <w:rFonts w:ascii="Calibri" w:hAnsi="Calibri"/>
                <w:lang w:val="en-CA"/>
              </w:rPr>
            </w:pPr>
            <w:proofErr w:type="spellStart"/>
            <w:r>
              <w:rPr>
                <w:rFonts w:ascii="Calibri" w:hAnsi="Calibri"/>
                <w:lang w:val="en-CA"/>
              </w:rPr>
              <w:t>Bibliothèque</w:t>
            </w:r>
            <w:proofErr w:type="spellEnd"/>
            <w:r>
              <w:rPr>
                <w:rFonts w:ascii="Calibri" w:hAnsi="Calibri"/>
                <w:lang w:val="en-CA"/>
              </w:rPr>
              <w:t xml:space="preserve"> </w:t>
            </w:r>
            <w:proofErr w:type="spellStart"/>
            <w:r>
              <w:rPr>
                <w:rFonts w:ascii="Calibri" w:hAnsi="Calibri"/>
                <w:lang w:val="en-CA"/>
              </w:rPr>
              <w:t>nationale</w:t>
            </w:r>
            <w:proofErr w:type="spellEnd"/>
            <w:r>
              <w:rPr>
                <w:rFonts w:ascii="Calibri" w:hAnsi="Calibri"/>
                <w:lang w:val="en-CA"/>
              </w:rPr>
              <w:t xml:space="preserve"> de France</w:t>
            </w:r>
          </w:p>
        </w:tc>
        <w:tc>
          <w:tcPr>
            <w:tcW w:w="1417" w:type="dxa"/>
            <w:tcBorders>
              <w:left w:val="single" w:sz="1" w:space="0" w:color="000000"/>
              <w:bottom w:val="single" w:sz="1" w:space="0" w:color="000000"/>
            </w:tcBorders>
            <w:shd w:val="clear" w:color="auto" w:fill="FFFFFF"/>
          </w:tcPr>
          <w:p w:rsidR="001357F4" w:rsidRDefault="00AA1BA9">
            <w:pPr>
              <w:jc w:val="both"/>
              <w:rPr>
                <w:rFonts w:ascii="Calibri" w:hAnsi="Calibri"/>
                <w:lang w:val="en-CA"/>
              </w:rPr>
            </w:pPr>
            <w:r>
              <w:rPr>
                <w:rFonts w:ascii="Calibri" w:hAnsi="Calibri"/>
                <w:lang w:val="en-CA"/>
              </w:rPr>
              <w:t>France</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AA1BA9">
            <w:r>
              <w:rPr>
                <w:rFonts w:ascii="Calibri" w:hAnsi="Calibri"/>
                <w:lang w:val="en-CA"/>
              </w:rPr>
              <w:t xml:space="preserve">1 + </w:t>
            </w:r>
            <w:r w:rsidR="007B72B3">
              <w:rPr>
                <w:rFonts w:ascii="Calibri" w:hAnsi="Calibri"/>
                <w:lang w:val="en-CA"/>
              </w:rPr>
              <w:t>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rPr>
              <w:t>Drobíková</w:t>
            </w:r>
            <w:proofErr w:type="spellEnd"/>
            <w:r>
              <w:rPr>
                <w:rFonts w:ascii="Calibri" w:hAnsi="Calibri"/>
              </w:rPr>
              <w:t xml:space="preserve">, </w:t>
            </w:r>
            <w:proofErr w:type="spellStart"/>
            <w:r>
              <w:rPr>
                <w:rFonts w:ascii="Calibri" w:hAnsi="Calibri"/>
              </w:rPr>
              <w:t>Barbora</w:t>
            </w:r>
            <w:proofErr w:type="spellEnd"/>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Charles University</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Czech Republic</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t>Dunsire</w:t>
            </w:r>
            <w:proofErr w:type="spellEnd"/>
            <w:r>
              <w:rPr>
                <w:rFonts w:ascii="Calibri" w:hAnsi="Calibri"/>
                <w:lang w:val="en-CA"/>
              </w:rPr>
              <w:t>, Gordon</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Independent</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UK</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member and RSC  liaison</w:t>
            </w:r>
          </w:p>
          <w:p w:rsidR="001357F4" w:rsidRDefault="001357F4">
            <w:pPr>
              <w:jc w:val="both"/>
              <w:rPr>
                <w:rFonts w:ascii="Calibri" w:hAnsi="Calibri"/>
                <w:lang w:val="en-CA"/>
              </w:rPr>
            </w:pP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t>Escolano</w:t>
            </w:r>
            <w:proofErr w:type="spellEnd"/>
            <w:r>
              <w:rPr>
                <w:rFonts w:ascii="Calibri" w:hAnsi="Calibri"/>
                <w:lang w:val="en-CA"/>
              </w:rPr>
              <w:t>, Elena</w:t>
            </w:r>
          </w:p>
          <w:p w:rsidR="001357F4" w:rsidRDefault="001357F4">
            <w:pPr>
              <w:jc w:val="both"/>
              <w:rPr>
                <w:rFonts w:ascii="Calibri" w:hAnsi="Calibri"/>
                <w:lang w:val="en-CA"/>
              </w:rPr>
            </w:pPr>
          </w:p>
        </w:tc>
        <w:tc>
          <w:tcPr>
            <w:tcW w:w="2152" w:type="dxa"/>
            <w:tcBorders>
              <w:left w:val="single" w:sz="1" w:space="0" w:color="000000"/>
              <w:bottom w:val="single" w:sz="1" w:space="0" w:color="000000"/>
            </w:tcBorders>
            <w:shd w:val="clear" w:color="auto" w:fill="FFFFFF"/>
          </w:tcPr>
          <w:p w:rsidR="001357F4" w:rsidRPr="000C5B80" w:rsidRDefault="000C5B80">
            <w:pPr>
              <w:rPr>
                <w:rFonts w:asciiTheme="minorHAnsi" w:hAnsiTheme="minorHAnsi"/>
                <w:lang w:val="en-CA"/>
              </w:rPr>
            </w:pPr>
            <w:r w:rsidRPr="000C5B80">
              <w:rPr>
                <w:rFonts w:asciiTheme="minorHAnsi" w:hAnsiTheme="minorHAnsi"/>
              </w:rPr>
              <w:t>Ministry of Economy, Industry and Competitiveness. Library</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Spain</w:t>
            </w:r>
          </w:p>
        </w:tc>
        <w:tc>
          <w:tcPr>
            <w:tcW w:w="2981" w:type="dxa"/>
            <w:tcBorders>
              <w:left w:val="single" w:sz="1" w:space="0" w:color="000000"/>
              <w:bottom w:val="single" w:sz="1" w:space="0" w:color="000000"/>
              <w:right w:val="single" w:sz="1" w:space="0" w:color="000000"/>
            </w:tcBorders>
            <w:shd w:val="clear" w:color="auto" w:fill="FFFFFF"/>
          </w:tcPr>
          <w:p w:rsidR="001357F4" w:rsidRDefault="001F675F">
            <w:pPr>
              <w:jc w:val="both"/>
              <w:rPr>
                <w:rFonts w:ascii="Calibri" w:hAnsi="Calibri"/>
                <w:lang w:val="en-CA"/>
              </w:rPr>
            </w:pPr>
            <w:r>
              <w:rPr>
                <w:rFonts w:ascii="Calibri" w:hAnsi="Calibri"/>
                <w:lang w:val="en-CA"/>
              </w:rPr>
              <w:t>c</w:t>
            </w:r>
            <w:r w:rsidR="007B72B3">
              <w:rPr>
                <w:rFonts w:ascii="Calibri" w:hAnsi="Calibri"/>
                <w:lang w:val="en-CA"/>
              </w:rPr>
              <w:t>orresponding member</w:t>
            </w:r>
          </w:p>
          <w:p w:rsidR="001357F4" w:rsidRPr="001F675F" w:rsidRDefault="001357F4" w:rsidP="001F675F">
            <w:pPr>
              <w:jc w:val="both"/>
              <w:rPr>
                <w:rFonts w:ascii="Calibri" w:hAnsi="Calibri"/>
                <w:lang w:val="en-CA"/>
              </w:rPr>
            </w:pP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fr-CA"/>
              </w:rPr>
            </w:pPr>
            <w:proofErr w:type="spellStart"/>
            <w:r>
              <w:rPr>
                <w:rFonts w:ascii="Calibri" w:hAnsi="Calibri"/>
                <w:lang w:val="en-CA"/>
              </w:rPr>
              <w:t>Gentili-Tedeschi</w:t>
            </w:r>
            <w:proofErr w:type="spellEnd"/>
            <w:r>
              <w:rPr>
                <w:rFonts w:ascii="Calibri" w:hAnsi="Calibri"/>
                <w:lang w:val="en-CA"/>
              </w:rPr>
              <w:t>, Massimo</w:t>
            </w:r>
          </w:p>
        </w:tc>
        <w:tc>
          <w:tcPr>
            <w:tcW w:w="2152" w:type="dxa"/>
            <w:tcBorders>
              <w:left w:val="single" w:sz="1" w:space="0" w:color="000000"/>
              <w:bottom w:val="single" w:sz="1" w:space="0" w:color="000000"/>
            </w:tcBorders>
            <w:shd w:val="clear" w:color="auto" w:fill="FFFFFF"/>
          </w:tcPr>
          <w:p w:rsidR="001357F4" w:rsidRPr="0020429F" w:rsidRDefault="007B72B3">
            <w:pPr>
              <w:rPr>
                <w:rFonts w:ascii="Calibri" w:hAnsi="Calibri"/>
                <w:lang w:val="fr-CA"/>
              </w:rPr>
            </w:pPr>
            <w:proofErr w:type="spellStart"/>
            <w:r>
              <w:rPr>
                <w:rFonts w:ascii="Calibri" w:hAnsi="Calibri"/>
                <w:lang w:val="fr-CA"/>
              </w:rPr>
              <w:t>Istituto</w:t>
            </w:r>
            <w:proofErr w:type="spellEnd"/>
            <w:r>
              <w:rPr>
                <w:rFonts w:ascii="Calibri" w:hAnsi="Calibri"/>
                <w:lang w:val="fr-CA"/>
              </w:rPr>
              <w:t xml:space="preserve"> centrale per il </w:t>
            </w:r>
            <w:proofErr w:type="spellStart"/>
            <w:r>
              <w:rPr>
                <w:rFonts w:ascii="Calibri" w:hAnsi="Calibri"/>
                <w:lang w:val="fr-CA"/>
              </w:rPr>
              <w:t>catalogo</w:t>
            </w:r>
            <w:proofErr w:type="spellEnd"/>
            <w:r>
              <w:rPr>
                <w:rFonts w:ascii="Calibri" w:hAnsi="Calibri"/>
                <w:lang w:val="fr-CA"/>
              </w:rPr>
              <w:t xml:space="preserve"> </w:t>
            </w:r>
            <w:proofErr w:type="spellStart"/>
            <w:r>
              <w:rPr>
                <w:rFonts w:ascii="Calibri" w:hAnsi="Calibri"/>
                <w:lang w:val="fr-CA"/>
              </w:rPr>
              <w:t>unico</w:t>
            </w:r>
            <w:proofErr w:type="spellEnd"/>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Italy</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BC756F">
            <w:pPr>
              <w:jc w:val="both"/>
              <w:rPr>
                <w:rFonts w:ascii="Calibri" w:hAnsi="Calibri"/>
                <w:lang w:val="en-CA"/>
              </w:rPr>
            </w:pPr>
            <w:proofErr w:type="spellStart"/>
            <w:r>
              <w:rPr>
                <w:rFonts w:ascii="Calibri" w:hAnsi="Calibri"/>
                <w:lang w:val="en-CA"/>
              </w:rPr>
              <w:t>Goldberga</w:t>
            </w:r>
            <w:proofErr w:type="spellEnd"/>
            <w:r>
              <w:rPr>
                <w:rFonts w:ascii="Calibri" w:hAnsi="Calibri"/>
                <w:lang w:val="en-CA"/>
              </w:rPr>
              <w:t>, Anita</w:t>
            </w:r>
          </w:p>
        </w:tc>
        <w:tc>
          <w:tcPr>
            <w:tcW w:w="2152" w:type="dxa"/>
            <w:tcBorders>
              <w:left w:val="single" w:sz="1" w:space="0" w:color="000000"/>
              <w:bottom w:val="single" w:sz="1" w:space="0" w:color="000000"/>
            </w:tcBorders>
            <w:shd w:val="clear" w:color="auto" w:fill="FFFFFF"/>
          </w:tcPr>
          <w:p w:rsidR="001357F4" w:rsidRDefault="00297E09">
            <w:pPr>
              <w:rPr>
                <w:rFonts w:ascii="Calibri" w:hAnsi="Calibri"/>
                <w:lang w:val="en-CA"/>
              </w:rPr>
            </w:pPr>
            <w:r>
              <w:rPr>
                <w:rFonts w:ascii="Calibri" w:hAnsi="Calibri"/>
                <w:lang w:val="en-CA"/>
              </w:rPr>
              <w:t>National Library of Latvia</w:t>
            </w:r>
          </w:p>
        </w:tc>
        <w:tc>
          <w:tcPr>
            <w:tcW w:w="1417" w:type="dxa"/>
            <w:tcBorders>
              <w:left w:val="single" w:sz="1" w:space="0" w:color="000000"/>
              <w:bottom w:val="single" w:sz="1" w:space="0" w:color="000000"/>
            </w:tcBorders>
            <w:shd w:val="clear" w:color="auto" w:fill="FFFFFF"/>
          </w:tcPr>
          <w:p w:rsidR="001357F4" w:rsidRDefault="00BC756F" w:rsidP="00BC756F">
            <w:pPr>
              <w:jc w:val="both"/>
              <w:rPr>
                <w:rFonts w:ascii="Calibri" w:hAnsi="Calibri"/>
                <w:lang w:val="en-CA"/>
              </w:rPr>
            </w:pPr>
            <w:r>
              <w:rPr>
                <w:rFonts w:ascii="Calibri" w:hAnsi="Calibri"/>
                <w:lang w:val="en-CA"/>
              </w:rPr>
              <w:t>Latvia</w:t>
            </w:r>
          </w:p>
        </w:tc>
        <w:tc>
          <w:tcPr>
            <w:tcW w:w="2981" w:type="dxa"/>
            <w:tcBorders>
              <w:left w:val="single" w:sz="1" w:space="0" w:color="000000"/>
              <w:bottom w:val="single" w:sz="1" w:space="0" w:color="000000"/>
              <w:right w:val="single" w:sz="1" w:space="0" w:color="000000"/>
            </w:tcBorders>
            <w:shd w:val="clear" w:color="auto" w:fill="FFFFFF"/>
          </w:tcPr>
          <w:p w:rsidR="001357F4" w:rsidRDefault="00BC756F">
            <w:pPr>
              <w:jc w:val="both"/>
              <w:rPr>
                <w:rFonts w:ascii="Calibri" w:hAnsi="Calibri"/>
                <w:lang w:val="en-CA"/>
              </w:rPr>
            </w:pPr>
            <w:r>
              <w:rPr>
                <w:rFonts w:ascii="Calibri" w:hAnsi="Calibri"/>
                <w:lang w:val="en-CA"/>
              </w:rPr>
              <w:t>member (new)</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AB7D62" w:rsidP="00EC5EDC">
            <w:pPr>
              <w:jc w:val="both"/>
              <w:rPr>
                <w:rFonts w:ascii="Calibri" w:hAnsi="Calibri"/>
                <w:lang w:val="en-CA"/>
              </w:rPr>
            </w:pPr>
            <w:proofErr w:type="spellStart"/>
            <w:r>
              <w:rPr>
                <w:rFonts w:ascii="Calibri" w:hAnsi="Calibri"/>
                <w:lang w:val="en-CA"/>
              </w:rPr>
              <w:t>Guerrini</w:t>
            </w:r>
            <w:proofErr w:type="spellEnd"/>
            <w:r>
              <w:rPr>
                <w:rFonts w:ascii="Calibri" w:hAnsi="Calibri"/>
                <w:lang w:val="en-CA"/>
              </w:rPr>
              <w:t>, Mauro</w:t>
            </w:r>
          </w:p>
        </w:tc>
        <w:tc>
          <w:tcPr>
            <w:tcW w:w="2152" w:type="dxa"/>
            <w:tcBorders>
              <w:left w:val="single" w:sz="1" w:space="0" w:color="000000"/>
              <w:bottom w:val="single" w:sz="1" w:space="0" w:color="000000"/>
            </w:tcBorders>
            <w:shd w:val="clear" w:color="auto" w:fill="FFFFFF"/>
          </w:tcPr>
          <w:p w:rsidR="001357F4" w:rsidRDefault="00955868">
            <w:pPr>
              <w:rPr>
                <w:rFonts w:ascii="Calibri" w:hAnsi="Calibri"/>
                <w:lang w:val="en-CA"/>
              </w:rPr>
            </w:pPr>
            <w:r>
              <w:rPr>
                <w:rFonts w:ascii="Calibri" w:hAnsi="Calibri"/>
                <w:lang w:val="en-CA"/>
              </w:rPr>
              <w:t>University of Florence</w:t>
            </w:r>
          </w:p>
        </w:tc>
        <w:tc>
          <w:tcPr>
            <w:tcW w:w="1417" w:type="dxa"/>
            <w:tcBorders>
              <w:left w:val="single" w:sz="1" w:space="0" w:color="000000"/>
              <w:bottom w:val="single" w:sz="1" w:space="0" w:color="000000"/>
            </w:tcBorders>
            <w:shd w:val="clear" w:color="auto" w:fill="FFFFFF"/>
          </w:tcPr>
          <w:p w:rsidR="001357F4" w:rsidRDefault="00AB7D62">
            <w:pPr>
              <w:jc w:val="both"/>
              <w:rPr>
                <w:rFonts w:ascii="Calibri" w:hAnsi="Calibri"/>
                <w:lang w:val="en-CA"/>
              </w:rPr>
            </w:pPr>
            <w:r>
              <w:rPr>
                <w:rFonts w:ascii="Calibri" w:hAnsi="Calibri"/>
                <w:lang w:val="en-CA"/>
              </w:rPr>
              <w:t>Italy</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AB7D62" w:rsidP="00AB7D62">
            <w:r>
              <w:rPr>
                <w:rFonts w:ascii="Calibri" w:hAnsi="Calibri"/>
                <w:lang w:val="en-CA"/>
              </w:rPr>
              <w:t>1</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t>Kavčic</w:t>
            </w:r>
            <w:proofErr w:type="spellEnd"/>
            <w:r>
              <w:rPr>
                <w:rFonts w:ascii="Calibri" w:hAnsi="Calibri"/>
                <w:lang w:val="en-CA"/>
              </w:rPr>
              <w:t>̌, Irena</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National and University Library of Slovenia</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Slovenia</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t>Leresche</w:t>
            </w:r>
            <w:proofErr w:type="spellEnd"/>
            <w:r>
              <w:rPr>
                <w:rFonts w:ascii="Calibri" w:hAnsi="Calibri"/>
                <w:lang w:val="en-CA"/>
              </w:rPr>
              <w:t>, Françoise</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proofErr w:type="spellStart"/>
            <w:r>
              <w:rPr>
                <w:rFonts w:ascii="Calibri" w:hAnsi="Calibri"/>
                <w:lang w:val="en-CA"/>
              </w:rPr>
              <w:t>Bibliothèque</w:t>
            </w:r>
            <w:proofErr w:type="spellEnd"/>
            <w:r>
              <w:rPr>
                <w:rFonts w:ascii="Calibri" w:hAnsi="Calibri"/>
                <w:lang w:val="en-CA"/>
              </w:rPr>
              <w:t xml:space="preserve"> </w:t>
            </w:r>
            <w:proofErr w:type="spellStart"/>
            <w:r>
              <w:rPr>
                <w:rFonts w:ascii="Calibri" w:hAnsi="Calibri"/>
                <w:lang w:val="en-CA"/>
              </w:rPr>
              <w:t>nationale</w:t>
            </w:r>
            <w:proofErr w:type="spellEnd"/>
            <w:r>
              <w:rPr>
                <w:rFonts w:ascii="Calibri" w:hAnsi="Calibri"/>
                <w:lang w:val="en-CA"/>
              </w:rPr>
              <w:t xml:space="preserve"> de France</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France</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ISBD Review Group liaison</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5972CF" w:rsidTr="007A0F20">
        <w:tc>
          <w:tcPr>
            <w:tcW w:w="2098" w:type="dxa"/>
            <w:tcBorders>
              <w:left w:val="single" w:sz="1" w:space="0" w:color="000000"/>
              <w:bottom w:val="single" w:sz="1" w:space="0" w:color="000000"/>
            </w:tcBorders>
            <w:shd w:val="clear" w:color="auto" w:fill="FFFFFF"/>
          </w:tcPr>
          <w:p w:rsidR="005972CF" w:rsidRDefault="005972CF">
            <w:pPr>
              <w:jc w:val="both"/>
              <w:rPr>
                <w:rFonts w:ascii="Calibri" w:hAnsi="Calibri"/>
                <w:lang w:val="en-CA"/>
              </w:rPr>
            </w:pPr>
            <w:proofErr w:type="spellStart"/>
            <w:r>
              <w:rPr>
                <w:rFonts w:ascii="Calibri" w:hAnsi="Calibri"/>
                <w:lang w:val="en-CA"/>
              </w:rPr>
              <w:t>Lundborg</w:t>
            </w:r>
            <w:proofErr w:type="spellEnd"/>
            <w:r>
              <w:rPr>
                <w:rFonts w:ascii="Calibri" w:hAnsi="Calibri"/>
                <w:lang w:val="en-CA"/>
              </w:rPr>
              <w:t xml:space="preserve">, </w:t>
            </w:r>
            <w:proofErr w:type="spellStart"/>
            <w:r>
              <w:rPr>
                <w:rFonts w:ascii="Calibri" w:hAnsi="Calibri"/>
                <w:lang w:val="en-CA"/>
              </w:rPr>
              <w:t>Viktoria</w:t>
            </w:r>
            <w:proofErr w:type="spellEnd"/>
          </w:p>
        </w:tc>
        <w:tc>
          <w:tcPr>
            <w:tcW w:w="2152" w:type="dxa"/>
            <w:tcBorders>
              <w:left w:val="single" w:sz="1" w:space="0" w:color="000000"/>
              <w:bottom w:val="single" w:sz="1" w:space="0" w:color="000000"/>
            </w:tcBorders>
            <w:shd w:val="clear" w:color="auto" w:fill="FFFFFF"/>
          </w:tcPr>
          <w:p w:rsidR="005972CF" w:rsidRDefault="005972CF">
            <w:pPr>
              <w:rPr>
                <w:rFonts w:ascii="Calibri" w:hAnsi="Calibri"/>
                <w:lang w:val="en-CA"/>
              </w:rPr>
            </w:pPr>
            <w:r>
              <w:rPr>
                <w:rFonts w:ascii="Calibri" w:hAnsi="Calibri"/>
                <w:lang w:val="en-CA"/>
              </w:rPr>
              <w:t>National Library of Sweden</w:t>
            </w:r>
          </w:p>
        </w:tc>
        <w:tc>
          <w:tcPr>
            <w:tcW w:w="1417" w:type="dxa"/>
            <w:tcBorders>
              <w:left w:val="single" w:sz="1" w:space="0" w:color="000000"/>
              <w:bottom w:val="single" w:sz="1" w:space="0" w:color="000000"/>
            </w:tcBorders>
            <w:shd w:val="clear" w:color="auto" w:fill="FFFFFF"/>
          </w:tcPr>
          <w:p w:rsidR="005972CF" w:rsidRDefault="005972CF">
            <w:pPr>
              <w:jc w:val="both"/>
              <w:rPr>
                <w:rFonts w:ascii="Calibri" w:hAnsi="Calibri"/>
                <w:lang w:val="en-CA"/>
              </w:rPr>
            </w:pPr>
            <w:r>
              <w:rPr>
                <w:rFonts w:ascii="Calibri" w:hAnsi="Calibri"/>
                <w:lang w:val="en-CA"/>
              </w:rPr>
              <w:t>Sweden</w:t>
            </w:r>
          </w:p>
        </w:tc>
        <w:tc>
          <w:tcPr>
            <w:tcW w:w="2981" w:type="dxa"/>
            <w:tcBorders>
              <w:left w:val="single" w:sz="1" w:space="0" w:color="000000"/>
              <w:bottom w:val="single" w:sz="1" w:space="0" w:color="000000"/>
              <w:right w:val="single" w:sz="1" w:space="0" w:color="000000"/>
            </w:tcBorders>
            <w:shd w:val="clear" w:color="auto" w:fill="FFFFFF"/>
          </w:tcPr>
          <w:p w:rsidR="005972CF" w:rsidRDefault="005972CF">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5972CF" w:rsidRDefault="005972CF">
            <w:pPr>
              <w:rPr>
                <w:rFonts w:ascii="Calibri" w:hAnsi="Calibri"/>
                <w:lang w:val="en-CA"/>
              </w:rPr>
            </w:pPr>
            <w:r>
              <w:rPr>
                <w:rFonts w:ascii="Calibri" w:hAnsi="Calibri"/>
                <w:lang w:val="en-CA"/>
              </w:rPr>
              <w:t>1</w:t>
            </w:r>
          </w:p>
        </w:tc>
      </w:tr>
      <w:tr w:rsidR="001357F4" w:rsidTr="007A0F20">
        <w:tc>
          <w:tcPr>
            <w:tcW w:w="2098" w:type="dxa"/>
            <w:tcBorders>
              <w:left w:val="single" w:sz="1" w:space="0" w:color="000000"/>
              <w:bottom w:val="single" w:sz="1" w:space="0" w:color="000000"/>
            </w:tcBorders>
            <w:shd w:val="clear" w:color="auto" w:fill="FFFFFF"/>
          </w:tcPr>
          <w:p w:rsidR="001357F4" w:rsidRPr="00357E56" w:rsidRDefault="00357E56">
            <w:pPr>
              <w:jc w:val="both"/>
              <w:rPr>
                <w:rFonts w:asciiTheme="minorHAnsi" w:hAnsiTheme="minorHAnsi"/>
                <w:lang w:val="en-CA"/>
              </w:rPr>
            </w:pPr>
            <w:proofErr w:type="spellStart"/>
            <w:r w:rsidRPr="00357E56">
              <w:rPr>
                <w:rFonts w:asciiTheme="minorHAnsi" w:hAnsiTheme="minorHAnsi"/>
              </w:rPr>
              <w:t>Mazic</w:t>
            </w:r>
            <w:proofErr w:type="spellEnd"/>
            <w:r w:rsidRPr="00357E56">
              <w:rPr>
                <w:rFonts w:asciiTheme="minorHAnsi" w:hAnsiTheme="minorHAnsi"/>
              </w:rPr>
              <w:t xml:space="preserve">, </w:t>
            </w:r>
            <w:proofErr w:type="spellStart"/>
            <w:r w:rsidRPr="00357E56">
              <w:rPr>
                <w:rFonts w:asciiTheme="minorHAnsi" w:hAnsiTheme="minorHAnsi"/>
              </w:rPr>
              <w:t>Gordana</w:t>
            </w:r>
            <w:proofErr w:type="spellEnd"/>
          </w:p>
        </w:tc>
        <w:tc>
          <w:tcPr>
            <w:tcW w:w="2152" w:type="dxa"/>
            <w:tcBorders>
              <w:left w:val="single" w:sz="1" w:space="0" w:color="000000"/>
              <w:bottom w:val="single" w:sz="1" w:space="0" w:color="000000"/>
            </w:tcBorders>
            <w:shd w:val="clear" w:color="auto" w:fill="FFFFFF"/>
          </w:tcPr>
          <w:p w:rsidR="001357F4" w:rsidRPr="00357E56" w:rsidRDefault="00357E56">
            <w:pPr>
              <w:rPr>
                <w:rFonts w:asciiTheme="minorHAnsi" w:hAnsiTheme="minorHAnsi"/>
                <w:lang w:val="en-CA"/>
              </w:rPr>
            </w:pPr>
            <w:r w:rsidRPr="00357E56">
              <w:rPr>
                <w:rFonts w:asciiTheme="minorHAnsi" w:hAnsiTheme="minorHAnsi"/>
                <w:lang w:val="en-CA"/>
              </w:rPr>
              <w:t xml:space="preserve">IZUM - </w:t>
            </w:r>
            <w:proofErr w:type="spellStart"/>
            <w:r w:rsidRPr="00357E56">
              <w:rPr>
                <w:rFonts w:asciiTheme="minorHAnsi" w:hAnsiTheme="minorHAnsi"/>
              </w:rPr>
              <w:t>Institut</w:t>
            </w:r>
            <w:proofErr w:type="spellEnd"/>
            <w:r w:rsidRPr="00357E56">
              <w:rPr>
                <w:rFonts w:asciiTheme="minorHAnsi" w:hAnsiTheme="minorHAnsi"/>
              </w:rPr>
              <w:t xml:space="preserve"> of Information Science Maribor</w:t>
            </w:r>
          </w:p>
        </w:tc>
        <w:tc>
          <w:tcPr>
            <w:tcW w:w="1417" w:type="dxa"/>
            <w:tcBorders>
              <w:left w:val="single" w:sz="1" w:space="0" w:color="000000"/>
              <w:bottom w:val="single" w:sz="1" w:space="0" w:color="000000"/>
            </w:tcBorders>
            <w:shd w:val="clear" w:color="auto" w:fill="FFFFFF"/>
          </w:tcPr>
          <w:p w:rsidR="001357F4" w:rsidRPr="00357E56" w:rsidRDefault="00357E56" w:rsidP="00357E56">
            <w:pPr>
              <w:jc w:val="both"/>
              <w:rPr>
                <w:rFonts w:asciiTheme="minorHAnsi" w:hAnsiTheme="minorHAnsi"/>
                <w:lang w:val="en-CA"/>
              </w:rPr>
            </w:pPr>
            <w:r w:rsidRPr="00357E56">
              <w:rPr>
                <w:rFonts w:asciiTheme="minorHAnsi" w:hAnsiTheme="minorHAnsi"/>
                <w:lang w:val="en-CA"/>
              </w:rPr>
              <w:t>Slovenia</w:t>
            </w:r>
          </w:p>
        </w:tc>
        <w:tc>
          <w:tcPr>
            <w:tcW w:w="2981" w:type="dxa"/>
            <w:tcBorders>
              <w:left w:val="single" w:sz="1" w:space="0" w:color="000000"/>
              <w:bottom w:val="single" w:sz="1" w:space="0" w:color="000000"/>
              <w:right w:val="single" w:sz="1" w:space="0" w:color="000000"/>
            </w:tcBorders>
            <w:shd w:val="clear" w:color="auto" w:fill="FFFFFF"/>
          </w:tcPr>
          <w:p w:rsidR="001357F4" w:rsidRPr="00357E56" w:rsidRDefault="007B72B3">
            <w:pPr>
              <w:jc w:val="both"/>
              <w:rPr>
                <w:rFonts w:asciiTheme="minorHAnsi" w:hAnsiTheme="minorHAnsi"/>
                <w:lang w:val="en-CA"/>
              </w:rPr>
            </w:pPr>
            <w:r w:rsidRPr="00357E56">
              <w:rPr>
                <w:rFonts w:asciiTheme="minorHAnsi" w:hAnsiTheme="minorHAnsi"/>
                <w:lang w:val="en-CA"/>
              </w:rPr>
              <w:t>observer</w:t>
            </w:r>
          </w:p>
          <w:p w:rsidR="001357F4" w:rsidRPr="00357E56" w:rsidRDefault="001357F4">
            <w:pPr>
              <w:jc w:val="both"/>
              <w:rPr>
                <w:rFonts w:asciiTheme="minorHAnsi" w:hAnsiTheme="minorHAnsi"/>
                <w:lang w:val="en-CA"/>
              </w:rPr>
            </w:pP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002370" w:rsidTr="007A0F20">
        <w:tc>
          <w:tcPr>
            <w:tcW w:w="2098" w:type="dxa"/>
            <w:tcBorders>
              <w:left w:val="single" w:sz="1" w:space="0" w:color="000000"/>
              <w:bottom w:val="single" w:sz="1" w:space="0" w:color="000000"/>
            </w:tcBorders>
            <w:shd w:val="clear" w:color="auto" w:fill="FFFFFF"/>
          </w:tcPr>
          <w:p w:rsidR="00002370" w:rsidRDefault="00002370">
            <w:pPr>
              <w:jc w:val="both"/>
              <w:rPr>
                <w:rFonts w:asciiTheme="minorHAnsi" w:hAnsiTheme="minorHAnsi"/>
              </w:rPr>
            </w:pPr>
            <w:r>
              <w:rPr>
                <w:rFonts w:asciiTheme="minorHAnsi" w:hAnsiTheme="minorHAnsi"/>
              </w:rPr>
              <w:t>McCallum, Sally</w:t>
            </w:r>
          </w:p>
        </w:tc>
        <w:tc>
          <w:tcPr>
            <w:tcW w:w="2152" w:type="dxa"/>
            <w:tcBorders>
              <w:left w:val="single" w:sz="1" w:space="0" w:color="000000"/>
              <w:bottom w:val="single" w:sz="1" w:space="0" w:color="000000"/>
            </w:tcBorders>
            <w:shd w:val="clear" w:color="auto" w:fill="FFFFFF"/>
          </w:tcPr>
          <w:p w:rsidR="00002370" w:rsidRDefault="00002370">
            <w:pPr>
              <w:rPr>
                <w:rFonts w:asciiTheme="minorHAnsi" w:hAnsiTheme="minorHAnsi"/>
                <w:lang w:val="en-CA"/>
              </w:rPr>
            </w:pPr>
            <w:r>
              <w:rPr>
                <w:rFonts w:asciiTheme="minorHAnsi" w:hAnsiTheme="minorHAnsi"/>
                <w:lang w:val="en-CA"/>
              </w:rPr>
              <w:t>Library of Congress</w:t>
            </w:r>
          </w:p>
        </w:tc>
        <w:tc>
          <w:tcPr>
            <w:tcW w:w="1417" w:type="dxa"/>
            <w:tcBorders>
              <w:left w:val="single" w:sz="1" w:space="0" w:color="000000"/>
              <w:bottom w:val="single" w:sz="1" w:space="0" w:color="000000"/>
            </w:tcBorders>
            <w:shd w:val="clear" w:color="auto" w:fill="FFFFFF"/>
          </w:tcPr>
          <w:p w:rsidR="00002370" w:rsidRDefault="00002370" w:rsidP="00357E56">
            <w:pPr>
              <w:jc w:val="both"/>
              <w:rPr>
                <w:rFonts w:asciiTheme="minorHAnsi" w:hAnsiTheme="minorHAnsi"/>
                <w:lang w:val="en-CA"/>
              </w:rPr>
            </w:pPr>
            <w:r>
              <w:rPr>
                <w:rFonts w:asciiTheme="minorHAnsi" w:hAnsiTheme="minorHAnsi"/>
                <w:lang w:val="en-CA"/>
              </w:rPr>
              <w:t>USA</w:t>
            </w:r>
          </w:p>
        </w:tc>
        <w:tc>
          <w:tcPr>
            <w:tcW w:w="2981" w:type="dxa"/>
            <w:tcBorders>
              <w:left w:val="single" w:sz="1" w:space="0" w:color="000000"/>
              <w:bottom w:val="single" w:sz="1" w:space="0" w:color="000000"/>
              <w:right w:val="single" w:sz="1" w:space="0" w:color="000000"/>
            </w:tcBorders>
            <w:shd w:val="clear" w:color="auto" w:fill="FFFFFF"/>
          </w:tcPr>
          <w:p w:rsidR="00002370" w:rsidRDefault="00002370">
            <w:pPr>
              <w:jc w:val="both"/>
              <w:rPr>
                <w:rFonts w:asciiTheme="minorHAnsi" w:hAnsiTheme="minorHAnsi"/>
                <w:lang w:val="en-CA"/>
              </w:rPr>
            </w:pPr>
            <w:r>
              <w:rPr>
                <w:rFonts w:asciiTheme="minorHAnsi" w:hAnsiTheme="minorHAns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002370" w:rsidRDefault="00002370">
            <w:pPr>
              <w:rPr>
                <w:rFonts w:ascii="Calibri" w:hAnsi="Calibri"/>
                <w:lang w:val="en-CA"/>
              </w:rPr>
            </w:pPr>
            <w:r>
              <w:rPr>
                <w:rFonts w:ascii="Calibri" w:hAnsi="Calibri"/>
                <w:lang w:val="en-CA"/>
              </w:rPr>
              <w:t>2</w:t>
            </w:r>
          </w:p>
        </w:tc>
      </w:tr>
      <w:tr w:rsidR="00002370" w:rsidTr="007A0F20">
        <w:tc>
          <w:tcPr>
            <w:tcW w:w="2098" w:type="dxa"/>
            <w:tcBorders>
              <w:left w:val="single" w:sz="1" w:space="0" w:color="000000"/>
              <w:bottom w:val="single" w:sz="1" w:space="0" w:color="000000"/>
            </w:tcBorders>
            <w:shd w:val="clear" w:color="auto" w:fill="FFFFFF"/>
          </w:tcPr>
          <w:p w:rsidR="00002370" w:rsidRPr="00357E56" w:rsidRDefault="00002370">
            <w:pPr>
              <w:jc w:val="both"/>
              <w:rPr>
                <w:rFonts w:asciiTheme="minorHAnsi" w:hAnsiTheme="minorHAnsi"/>
              </w:rPr>
            </w:pPr>
            <w:proofErr w:type="spellStart"/>
            <w:r>
              <w:rPr>
                <w:rFonts w:asciiTheme="minorHAnsi" w:hAnsiTheme="minorHAnsi"/>
              </w:rPr>
              <w:t>McGarry</w:t>
            </w:r>
            <w:proofErr w:type="spellEnd"/>
            <w:r>
              <w:rPr>
                <w:rFonts w:asciiTheme="minorHAnsi" w:hAnsiTheme="minorHAnsi"/>
              </w:rPr>
              <w:t>, Dorothy</w:t>
            </w:r>
          </w:p>
        </w:tc>
        <w:tc>
          <w:tcPr>
            <w:tcW w:w="2152" w:type="dxa"/>
            <w:tcBorders>
              <w:left w:val="single" w:sz="1" w:space="0" w:color="000000"/>
              <w:bottom w:val="single" w:sz="1" w:space="0" w:color="000000"/>
            </w:tcBorders>
            <w:shd w:val="clear" w:color="auto" w:fill="FFFFFF"/>
          </w:tcPr>
          <w:p w:rsidR="00002370" w:rsidRPr="00357E56" w:rsidRDefault="00002370">
            <w:pPr>
              <w:rPr>
                <w:rFonts w:asciiTheme="minorHAnsi" w:hAnsiTheme="minorHAnsi"/>
                <w:lang w:val="en-CA"/>
              </w:rPr>
            </w:pPr>
            <w:r>
              <w:rPr>
                <w:rFonts w:asciiTheme="minorHAnsi" w:hAnsiTheme="minorHAnsi"/>
                <w:lang w:val="en-CA"/>
              </w:rPr>
              <w:t xml:space="preserve">Retired from the </w:t>
            </w:r>
            <w:r>
              <w:rPr>
                <w:rFonts w:asciiTheme="minorHAnsi" w:hAnsiTheme="minorHAnsi"/>
                <w:lang w:val="en-CA"/>
              </w:rPr>
              <w:lastRenderedPageBreak/>
              <w:t>University of California, Los Angeles</w:t>
            </w:r>
          </w:p>
        </w:tc>
        <w:tc>
          <w:tcPr>
            <w:tcW w:w="1417" w:type="dxa"/>
            <w:tcBorders>
              <w:left w:val="single" w:sz="1" w:space="0" w:color="000000"/>
              <w:bottom w:val="single" w:sz="1" w:space="0" w:color="000000"/>
            </w:tcBorders>
            <w:shd w:val="clear" w:color="auto" w:fill="FFFFFF"/>
          </w:tcPr>
          <w:p w:rsidR="00002370" w:rsidRPr="00357E56" w:rsidRDefault="00002370" w:rsidP="00357E56">
            <w:pPr>
              <w:jc w:val="both"/>
              <w:rPr>
                <w:rFonts w:asciiTheme="minorHAnsi" w:hAnsiTheme="minorHAnsi"/>
                <w:lang w:val="en-CA"/>
              </w:rPr>
            </w:pPr>
            <w:r>
              <w:rPr>
                <w:rFonts w:asciiTheme="minorHAnsi" w:hAnsiTheme="minorHAnsi"/>
                <w:lang w:val="en-CA"/>
              </w:rPr>
              <w:lastRenderedPageBreak/>
              <w:t>USA</w:t>
            </w:r>
          </w:p>
        </w:tc>
        <w:tc>
          <w:tcPr>
            <w:tcW w:w="2981" w:type="dxa"/>
            <w:tcBorders>
              <w:left w:val="single" w:sz="1" w:space="0" w:color="000000"/>
              <w:bottom w:val="single" w:sz="1" w:space="0" w:color="000000"/>
              <w:right w:val="single" w:sz="1" w:space="0" w:color="000000"/>
            </w:tcBorders>
            <w:shd w:val="clear" w:color="auto" w:fill="FFFFFF"/>
          </w:tcPr>
          <w:p w:rsidR="00002370" w:rsidRPr="00357E56" w:rsidRDefault="00002370">
            <w:pPr>
              <w:jc w:val="both"/>
              <w:rPr>
                <w:rFonts w:asciiTheme="minorHAnsi" w:hAnsiTheme="minorHAnsi"/>
                <w:lang w:val="en-CA"/>
              </w:rPr>
            </w:pPr>
            <w:r>
              <w:rPr>
                <w:rFonts w:asciiTheme="minorHAnsi" w:hAnsiTheme="minorHAns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002370" w:rsidRDefault="00002370">
            <w:pPr>
              <w:rPr>
                <w:rFonts w:ascii="Calibri" w:hAnsi="Calibri"/>
                <w:lang w:val="en-CA"/>
              </w:rPr>
            </w:pPr>
            <w:r>
              <w:rPr>
                <w:rFonts w:ascii="Calibri" w:hAnsi="Calibri"/>
                <w:lang w:val="en-CA"/>
              </w:rPr>
              <w:t>2</w:t>
            </w:r>
          </w:p>
        </w:tc>
      </w:tr>
      <w:tr w:rsidR="001357F4" w:rsidTr="007A0F20">
        <w:tc>
          <w:tcPr>
            <w:tcW w:w="2098" w:type="dxa"/>
            <w:tcBorders>
              <w:left w:val="single" w:sz="1" w:space="0" w:color="000000"/>
              <w:bottom w:val="single" w:sz="1" w:space="0" w:color="000000"/>
            </w:tcBorders>
            <w:shd w:val="clear" w:color="auto" w:fill="FFFFFF"/>
          </w:tcPr>
          <w:p w:rsidR="001357F4" w:rsidRPr="00064BED" w:rsidRDefault="00064BED" w:rsidP="00064BED">
            <w:pPr>
              <w:keepNext/>
              <w:widowControl/>
              <w:rPr>
                <w:rFonts w:asciiTheme="minorHAnsi" w:hAnsiTheme="minorHAnsi"/>
                <w:lang w:val="en-CA"/>
              </w:rPr>
            </w:pPr>
            <w:r w:rsidRPr="00064BED">
              <w:rPr>
                <w:rFonts w:asciiTheme="minorHAnsi" w:hAnsiTheme="minorHAnsi"/>
              </w:rPr>
              <w:t>Muñoz Gómez, Alejandra</w:t>
            </w:r>
          </w:p>
        </w:tc>
        <w:tc>
          <w:tcPr>
            <w:tcW w:w="2152" w:type="dxa"/>
            <w:tcBorders>
              <w:left w:val="single" w:sz="1" w:space="0" w:color="000000"/>
              <w:bottom w:val="single" w:sz="1" w:space="0" w:color="000000"/>
            </w:tcBorders>
            <w:shd w:val="clear" w:color="auto" w:fill="FFFFFF"/>
          </w:tcPr>
          <w:p w:rsidR="001357F4" w:rsidRDefault="00064BED">
            <w:pPr>
              <w:keepNext/>
              <w:widowControl/>
              <w:rPr>
                <w:rFonts w:ascii="Calibri" w:hAnsi="Calibri"/>
                <w:lang w:val="en-CA"/>
              </w:rPr>
            </w:pPr>
            <w:r>
              <w:rPr>
                <w:rFonts w:ascii="Calibri" w:hAnsi="Calibri"/>
                <w:lang w:val="en-CA"/>
              </w:rPr>
              <w:t>Library of Congress Chile</w:t>
            </w:r>
          </w:p>
        </w:tc>
        <w:tc>
          <w:tcPr>
            <w:tcW w:w="1417" w:type="dxa"/>
            <w:tcBorders>
              <w:left w:val="single" w:sz="1" w:space="0" w:color="000000"/>
              <w:bottom w:val="single" w:sz="1" w:space="0" w:color="000000"/>
            </w:tcBorders>
            <w:shd w:val="clear" w:color="auto" w:fill="FFFFFF"/>
          </w:tcPr>
          <w:p w:rsidR="001357F4" w:rsidRDefault="00064BED">
            <w:pPr>
              <w:keepNext/>
              <w:widowControl/>
              <w:jc w:val="both"/>
              <w:rPr>
                <w:rFonts w:ascii="Calibri" w:hAnsi="Calibri"/>
                <w:lang w:val="en-CA"/>
              </w:rPr>
            </w:pPr>
            <w:r>
              <w:rPr>
                <w:rFonts w:ascii="Calibri" w:hAnsi="Calibri"/>
                <w:lang w:val="en-CA"/>
              </w:rPr>
              <w:t>Chile</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keepNext/>
              <w:widowControl/>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064BED">
            <w:pPr>
              <w:keepNext/>
              <w:widowControl/>
            </w:pPr>
            <w:r>
              <w:rPr>
                <w:rFonts w:ascii="Calibri" w:hAnsi="Calibri"/>
                <w:lang w:val="en-CA"/>
              </w:rPr>
              <w:t xml:space="preserve">1 + </w:t>
            </w:r>
            <w:r w:rsidR="007B72B3">
              <w:rPr>
                <w:rFonts w:ascii="Calibri" w:hAnsi="Calibri"/>
                <w:lang w:val="en-CA"/>
              </w:rPr>
              <w:t>2</w:t>
            </w:r>
          </w:p>
        </w:tc>
      </w:tr>
      <w:tr w:rsidR="001357F4" w:rsidTr="007A0F20">
        <w:tc>
          <w:tcPr>
            <w:tcW w:w="2098" w:type="dxa"/>
            <w:tcBorders>
              <w:left w:val="single" w:sz="1" w:space="0" w:color="000000"/>
              <w:bottom w:val="single" w:sz="1" w:space="0" w:color="000000"/>
            </w:tcBorders>
            <w:shd w:val="clear" w:color="auto" w:fill="FFFFFF"/>
          </w:tcPr>
          <w:p w:rsidR="001357F4" w:rsidRDefault="00F446F2">
            <w:pPr>
              <w:jc w:val="both"/>
              <w:rPr>
                <w:rFonts w:ascii="Calibri" w:hAnsi="Calibri"/>
                <w:lang w:val="en-CA"/>
              </w:rPr>
            </w:pPr>
            <w:proofErr w:type="spellStart"/>
            <w:r>
              <w:rPr>
                <w:rFonts w:ascii="Calibri" w:hAnsi="Calibri"/>
                <w:lang w:val="en-CA"/>
              </w:rPr>
              <w:t>Murtomaa</w:t>
            </w:r>
            <w:proofErr w:type="spellEnd"/>
            <w:r>
              <w:rPr>
                <w:rFonts w:ascii="Calibri" w:hAnsi="Calibri"/>
                <w:lang w:val="en-CA"/>
              </w:rPr>
              <w:t xml:space="preserve">, </w:t>
            </w:r>
            <w:proofErr w:type="spellStart"/>
            <w:r>
              <w:rPr>
                <w:rFonts w:ascii="Calibri" w:hAnsi="Calibri"/>
                <w:lang w:val="en-CA"/>
              </w:rPr>
              <w:t>Eeva</w:t>
            </w:r>
            <w:proofErr w:type="spellEnd"/>
          </w:p>
        </w:tc>
        <w:tc>
          <w:tcPr>
            <w:tcW w:w="2152" w:type="dxa"/>
            <w:tcBorders>
              <w:left w:val="single" w:sz="1" w:space="0" w:color="000000"/>
              <w:bottom w:val="single" w:sz="1" w:space="0" w:color="000000"/>
            </w:tcBorders>
            <w:shd w:val="clear" w:color="auto" w:fill="FFFFFF"/>
          </w:tcPr>
          <w:p w:rsidR="001357F4" w:rsidRDefault="00F446F2">
            <w:pPr>
              <w:rPr>
                <w:rFonts w:ascii="Calibri" w:hAnsi="Calibri"/>
                <w:lang w:val="en-CA"/>
              </w:rPr>
            </w:pPr>
            <w:r>
              <w:rPr>
                <w:rFonts w:ascii="Calibri" w:hAnsi="Calibri"/>
                <w:lang w:val="en-CA"/>
              </w:rPr>
              <w:t xml:space="preserve">Retired from </w:t>
            </w:r>
            <w:proofErr w:type="spellStart"/>
            <w:r>
              <w:rPr>
                <w:rFonts w:ascii="Calibri" w:hAnsi="Calibri"/>
                <w:lang w:val="en-CA"/>
              </w:rPr>
              <w:t>theNational</w:t>
            </w:r>
            <w:proofErr w:type="spellEnd"/>
            <w:r>
              <w:rPr>
                <w:rFonts w:ascii="Calibri" w:hAnsi="Calibri"/>
                <w:lang w:val="en-CA"/>
              </w:rPr>
              <w:t xml:space="preserve"> Library of Finland </w:t>
            </w:r>
          </w:p>
        </w:tc>
        <w:tc>
          <w:tcPr>
            <w:tcW w:w="1417" w:type="dxa"/>
            <w:tcBorders>
              <w:left w:val="single" w:sz="1" w:space="0" w:color="000000"/>
              <w:bottom w:val="single" w:sz="1" w:space="0" w:color="000000"/>
            </w:tcBorders>
            <w:shd w:val="clear" w:color="auto" w:fill="FFFFFF"/>
          </w:tcPr>
          <w:p w:rsidR="001357F4" w:rsidRDefault="00F446F2">
            <w:pPr>
              <w:jc w:val="both"/>
              <w:rPr>
                <w:rFonts w:ascii="Calibri" w:hAnsi="Calibri"/>
                <w:lang w:val="en-CA"/>
              </w:rPr>
            </w:pPr>
            <w:r>
              <w:rPr>
                <w:rFonts w:ascii="Calibri" w:hAnsi="Calibri"/>
                <w:lang w:val="en-CA"/>
              </w:rPr>
              <w:t>Finland</w:t>
            </w:r>
          </w:p>
        </w:tc>
        <w:tc>
          <w:tcPr>
            <w:tcW w:w="2981" w:type="dxa"/>
            <w:tcBorders>
              <w:left w:val="single" w:sz="1" w:space="0" w:color="000000"/>
              <w:bottom w:val="single" w:sz="1" w:space="0" w:color="000000"/>
              <w:right w:val="single" w:sz="1" w:space="0" w:color="000000"/>
            </w:tcBorders>
            <w:shd w:val="clear" w:color="auto" w:fill="FFFFFF"/>
          </w:tcPr>
          <w:p w:rsidR="001357F4" w:rsidRDefault="00F446F2">
            <w:pPr>
              <w:jc w:val="both"/>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Oliver, Chris</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University of Ottawa</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Canada</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Chair of RG</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fr-FR"/>
              </w:rPr>
            </w:pPr>
            <w:proofErr w:type="spellStart"/>
            <w:r>
              <w:rPr>
                <w:rFonts w:ascii="Calibri" w:hAnsi="Calibri"/>
                <w:lang w:val="en-CA"/>
              </w:rPr>
              <w:t>Oury</w:t>
            </w:r>
            <w:proofErr w:type="spellEnd"/>
            <w:r>
              <w:rPr>
                <w:rFonts w:ascii="Calibri" w:hAnsi="Calibri"/>
                <w:lang w:val="en-CA"/>
              </w:rPr>
              <w:t>, C</w:t>
            </w:r>
            <w:proofErr w:type="spellStart"/>
            <w:r>
              <w:rPr>
                <w:rFonts w:ascii="Calibri" w:hAnsi="Calibri"/>
              </w:rPr>
              <w:t>lément</w:t>
            </w:r>
            <w:proofErr w:type="spellEnd"/>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fr-FR"/>
              </w:rPr>
              <w:t>ISSN International Centre</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France</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ISSN liaison</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345F74" w:rsidTr="007A0F20">
        <w:tc>
          <w:tcPr>
            <w:tcW w:w="2098" w:type="dxa"/>
            <w:tcBorders>
              <w:left w:val="single" w:sz="1" w:space="0" w:color="000000"/>
              <w:bottom w:val="single" w:sz="1" w:space="0" w:color="000000"/>
            </w:tcBorders>
            <w:shd w:val="clear" w:color="auto" w:fill="FFFFFF"/>
          </w:tcPr>
          <w:p w:rsidR="00345F74" w:rsidRDefault="00345F74">
            <w:pPr>
              <w:jc w:val="both"/>
              <w:rPr>
                <w:rFonts w:ascii="Calibri" w:hAnsi="Calibri"/>
                <w:lang w:val="en-CA"/>
              </w:rPr>
            </w:pPr>
            <w:proofErr w:type="spellStart"/>
            <w:r>
              <w:rPr>
                <w:rFonts w:ascii="Calibri" w:hAnsi="Calibri"/>
                <w:lang w:val="en-CA"/>
              </w:rPr>
              <w:t>Pusa</w:t>
            </w:r>
            <w:proofErr w:type="spellEnd"/>
            <w:r>
              <w:rPr>
                <w:rFonts w:ascii="Calibri" w:hAnsi="Calibri"/>
                <w:lang w:val="en-CA"/>
              </w:rPr>
              <w:t xml:space="preserve">, </w:t>
            </w:r>
            <w:proofErr w:type="spellStart"/>
            <w:r>
              <w:rPr>
                <w:rFonts w:ascii="Calibri" w:hAnsi="Calibri"/>
                <w:lang w:val="en-CA"/>
              </w:rPr>
              <w:t>Tatja</w:t>
            </w:r>
            <w:proofErr w:type="spellEnd"/>
          </w:p>
        </w:tc>
        <w:tc>
          <w:tcPr>
            <w:tcW w:w="2152" w:type="dxa"/>
            <w:tcBorders>
              <w:left w:val="single" w:sz="1" w:space="0" w:color="000000"/>
              <w:bottom w:val="single" w:sz="1" w:space="0" w:color="000000"/>
            </w:tcBorders>
            <w:shd w:val="clear" w:color="auto" w:fill="FFFFFF"/>
          </w:tcPr>
          <w:p w:rsidR="00345F74" w:rsidRDefault="00345F74">
            <w:pPr>
              <w:rPr>
                <w:rFonts w:ascii="Calibri" w:hAnsi="Calibri"/>
                <w:lang w:val="fr-FR"/>
              </w:rPr>
            </w:pPr>
            <w:r>
              <w:rPr>
                <w:rFonts w:ascii="Calibri" w:hAnsi="Calibri"/>
                <w:lang w:val="fr-FR"/>
              </w:rPr>
              <w:t xml:space="preserve">National Library of </w:t>
            </w:r>
            <w:proofErr w:type="spellStart"/>
            <w:r>
              <w:rPr>
                <w:rFonts w:ascii="Calibri" w:hAnsi="Calibri"/>
                <w:lang w:val="fr-FR"/>
              </w:rPr>
              <w:t>Finland</w:t>
            </w:r>
            <w:proofErr w:type="spellEnd"/>
          </w:p>
        </w:tc>
        <w:tc>
          <w:tcPr>
            <w:tcW w:w="1417" w:type="dxa"/>
            <w:tcBorders>
              <w:left w:val="single" w:sz="1" w:space="0" w:color="000000"/>
              <w:bottom w:val="single" w:sz="1" w:space="0" w:color="000000"/>
            </w:tcBorders>
            <w:shd w:val="clear" w:color="auto" w:fill="FFFFFF"/>
          </w:tcPr>
          <w:p w:rsidR="00345F74" w:rsidRDefault="00345F74">
            <w:pPr>
              <w:jc w:val="both"/>
              <w:rPr>
                <w:rFonts w:ascii="Calibri" w:hAnsi="Calibri"/>
                <w:lang w:val="en-CA"/>
              </w:rPr>
            </w:pPr>
            <w:r>
              <w:rPr>
                <w:rFonts w:ascii="Calibri" w:hAnsi="Calibri"/>
                <w:lang w:val="en-CA"/>
              </w:rPr>
              <w:t>Finland</w:t>
            </w:r>
          </w:p>
        </w:tc>
        <w:tc>
          <w:tcPr>
            <w:tcW w:w="2981" w:type="dxa"/>
            <w:tcBorders>
              <w:left w:val="single" w:sz="1" w:space="0" w:color="000000"/>
              <w:bottom w:val="single" w:sz="1" w:space="0" w:color="000000"/>
              <w:right w:val="single" w:sz="1" w:space="0" w:color="000000"/>
            </w:tcBorders>
            <w:shd w:val="clear" w:color="auto" w:fill="FFFFFF"/>
          </w:tcPr>
          <w:p w:rsidR="00345F74" w:rsidRDefault="00345F74">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345F74" w:rsidRDefault="00345F74">
            <w:pPr>
              <w:rPr>
                <w:rFonts w:ascii="Calibri" w:hAnsi="Calibri"/>
                <w:lang w:val="en-CA"/>
              </w:rPr>
            </w:pPr>
            <w:r>
              <w:rPr>
                <w:rFonts w:ascii="Calibri" w:hAnsi="Calibri"/>
                <w:lang w:val="en-CA"/>
              </w:rPr>
              <w:t>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fr-FR"/>
              </w:rPr>
            </w:pPr>
            <w:r>
              <w:rPr>
                <w:rFonts w:ascii="Calibri" w:hAnsi="Calibri"/>
                <w:lang w:val="en-CA"/>
              </w:rPr>
              <w:t>Riva, Pat</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fr-FR"/>
              </w:rPr>
              <w:t xml:space="preserve">Concordia </w:t>
            </w:r>
            <w:proofErr w:type="spellStart"/>
            <w:r>
              <w:rPr>
                <w:rFonts w:ascii="Calibri" w:hAnsi="Calibri"/>
                <w:lang w:val="fr-FR"/>
              </w:rPr>
              <w:t>University</w:t>
            </w:r>
            <w:proofErr w:type="spellEnd"/>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Canada</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Chair of Consolidation Editorial Group</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Roche, Melanie</w:t>
            </w:r>
          </w:p>
          <w:p w:rsidR="001357F4" w:rsidRDefault="001357F4">
            <w:pPr>
              <w:jc w:val="both"/>
              <w:rPr>
                <w:rFonts w:ascii="Calibri" w:hAnsi="Calibri"/>
                <w:lang w:val="en-CA"/>
              </w:rPr>
            </w:pP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proofErr w:type="spellStart"/>
            <w:r>
              <w:rPr>
                <w:rFonts w:ascii="Calibri" w:hAnsi="Calibri"/>
                <w:lang w:val="en-CA"/>
              </w:rPr>
              <w:t>Bibliothèque</w:t>
            </w:r>
            <w:proofErr w:type="spellEnd"/>
            <w:r>
              <w:rPr>
                <w:rFonts w:ascii="Calibri" w:hAnsi="Calibri"/>
                <w:lang w:val="en-CA"/>
              </w:rPr>
              <w:t xml:space="preserve"> </w:t>
            </w:r>
            <w:proofErr w:type="spellStart"/>
            <w:r>
              <w:rPr>
                <w:rFonts w:ascii="Calibri" w:hAnsi="Calibri"/>
                <w:lang w:val="en-CA"/>
              </w:rPr>
              <w:t>nationale</w:t>
            </w:r>
            <w:proofErr w:type="spellEnd"/>
            <w:r>
              <w:rPr>
                <w:rFonts w:ascii="Calibri" w:hAnsi="Calibri"/>
                <w:lang w:val="en-CA"/>
              </w:rPr>
              <w:t xml:space="preserve"> de France</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France</w:t>
            </w:r>
          </w:p>
        </w:tc>
        <w:tc>
          <w:tcPr>
            <w:tcW w:w="2981" w:type="dxa"/>
            <w:tcBorders>
              <w:left w:val="single" w:sz="1" w:space="0" w:color="000000"/>
              <w:bottom w:val="single" w:sz="1" w:space="0" w:color="000000"/>
              <w:right w:val="single" w:sz="1" w:space="0" w:color="000000"/>
            </w:tcBorders>
            <w:shd w:val="clear" w:color="auto" w:fill="FFFFFF"/>
          </w:tcPr>
          <w:p w:rsidR="001357F4" w:rsidRDefault="00175BB6">
            <w:pPr>
              <w:rPr>
                <w:rFonts w:ascii="Calibri" w:hAnsi="Calibri"/>
                <w:lang w:val="en-CA"/>
              </w:rPr>
            </w:pPr>
            <w:r>
              <w:rPr>
                <w:rFonts w:ascii="Calibri" w:hAnsi="Calibri"/>
                <w:lang w:val="en-CA"/>
              </w:rPr>
              <w:t>member (new)</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F446F2" w:rsidTr="007A0F20">
        <w:tc>
          <w:tcPr>
            <w:tcW w:w="2098" w:type="dxa"/>
            <w:tcBorders>
              <w:left w:val="single" w:sz="1" w:space="0" w:color="000000"/>
              <w:bottom w:val="single" w:sz="1" w:space="0" w:color="000000"/>
            </w:tcBorders>
            <w:shd w:val="clear" w:color="auto" w:fill="FFFFFF"/>
          </w:tcPr>
          <w:p w:rsidR="00F446F2" w:rsidRDefault="00F446F2">
            <w:pPr>
              <w:jc w:val="both"/>
              <w:rPr>
                <w:rFonts w:ascii="Calibri" w:hAnsi="Calibri"/>
                <w:lang w:val="en-CA"/>
              </w:rPr>
            </w:pPr>
            <w:proofErr w:type="spellStart"/>
            <w:r>
              <w:rPr>
                <w:rFonts w:ascii="Calibri" w:hAnsi="Calibri"/>
                <w:lang w:val="en-CA"/>
              </w:rPr>
              <w:t>Rogina</w:t>
            </w:r>
            <w:proofErr w:type="spellEnd"/>
            <w:r>
              <w:rPr>
                <w:rFonts w:ascii="Calibri" w:hAnsi="Calibri"/>
                <w:lang w:val="en-CA"/>
              </w:rPr>
              <w:t xml:space="preserve">, </w:t>
            </w:r>
            <w:proofErr w:type="spellStart"/>
            <w:r>
              <w:rPr>
                <w:rFonts w:ascii="Calibri" w:hAnsi="Calibri"/>
                <w:lang w:val="en-CA"/>
              </w:rPr>
              <w:t>Anka</w:t>
            </w:r>
            <w:proofErr w:type="spellEnd"/>
          </w:p>
        </w:tc>
        <w:tc>
          <w:tcPr>
            <w:tcW w:w="2152" w:type="dxa"/>
            <w:tcBorders>
              <w:left w:val="single" w:sz="1" w:space="0" w:color="000000"/>
              <w:bottom w:val="single" w:sz="1" w:space="0" w:color="000000"/>
            </w:tcBorders>
            <w:shd w:val="clear" w:color="auto" w:fill="FFFFFF"/>
          </w:tcPr>
          <w:p w:rsidR="00F446F2" w:rsidRDefault="00F446F2">
            <w:pPr>
              <w:rPr>
                <w:rFonts w:ascii="Calibri" w:hAnsi="Calibri"/>
                <w:lang w:val="en-CA"/>
              </w:rPr>
            </w:pPr>
            <w:r>
              <w:rPr>
                <w:rFonts w:ascii="Calibri" w:hAnsi="Calibri"/>
                <w:lang w:val="en-CA"/>
              </w:rPr>
              <w:t>Maribor Public Library</w:t>
            </w:r>
          </w:p>
        </w:tc>
        <w:tc>
          <w:tcPr>
            <w:tcW w:w="1417" w:type="dxa"/>
            <w:tcBorders>
              <w:left w:val="single" w:sz="1" w:space="0" w:color="000000"/>
              <w:bottom w:val="single" w:sz="1" w:space="0" w:color="000000"/>
            </w:tcBorders>
            <w:shd w:val="clear" w:color="auto" w:fill="FFFFFF"/>
          </w:tcPr>
          <w:p w:rsidR="00F446F2" w:rsidRDefault="00F446F2">
            <w:pPr>
              <w:jc w:val="both"/>
              <w:rPr>
                <w:rFonts w:ascii="Calibri" w:hAnsi="Calibri"/>
                <w:lang w:val="en-CA"/>
              </w:rPr>
            </w:pPr>
            <w:r>
              <w:rPr>
                <w:rFonts w:ascii="Calibri" w:hAnsi="Calibri"/>
                <w:lang w:val="en-CA"/>
              </w:rPr>
              <w:t>Slovenia</w:t>
            </w:r>
          </w:p>
        </w:tc>
        <w:tc>
          <w:tcPr>
            <w:tcW w:w="2981" w:type="dxa"/>
            <w:tcBorders>
              <w:left w:val="single" w:sz="1" w:space="0" w:color="000000"/>
              <w:bottom w:val="single" w:sz="1" w:space="0" w:color="000000"/>
              <w:right w:val="single" w:sz="1" w:space="0" w:color="000000"/>
            </w:tcBorders>
            <w:shd w:val="clear" w:color="auto" w:fill="FFFFFF"/>
          </w:tcPr>
          <w:p w:rsidR="00F446F2" w:rsidRDefault="00F446F2">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F446F2" w:rsidRDefault="00F446F2">
            <w:pPr>
              <w:rPr>
                <w:rFonts w:ascii="Calibri" w:hAnsi="Calibri"/>
                <w:lang w:val="en-CA"/>
              </w:rPr>
            </w:pPr>
            <w:r>
              <w:rPr>
                <w:rFonts w:ascii="Calibri" w:hAnsi="Calibri"/>
                <w:lang w:val="en-CA"/>
              </w:rPr>
              <w:t>1</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t>Säfström</w:t>
            </w:r>
            <w:proofErr w:type="spellEnd"/>
            <w:r>
              <w:rPr>
                <w:rFonts w:ascii="Calibri" w:hAnsi="Calibri"/>
                <w:lang w:val="en-CA"/>
              </w:rPr>
              <w:t>, Miriam</w:t>
            </w:r>
          </w:p>
          <w:p w:rsidR="001357F4" w:rsidRDefault="001357F4">
            <w:pPr>
              <w:jc w:val="both"/>
              <w:rPr>
                <w:rFonts w:ascii="Calibri" w:hAnsi="Calibri"/>
                <w:lang w:val="en-CA"/>
              </w:rPr>
            </w:pP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National Library of Sweden</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Sweden</w:t>
            </w:r>
          </w:p>
        </w:tc>
        <w:tc>
          <w:tcPr>
            <w:tcW w:w="2981" w:type="dxa"/>
            <w:tcBorders>
              <w:left w:val="single" w:sz="1" w:space="0" w:color="000000"/>
              <w:bottom w:val="single" w:sz="1" w:space="0" w:color="000000"/>
              <w:right w:val="single" w:sz="1" w:space="0" w:color="000000"/>
            </w:tcBorders>
            <w:shd w:val="clear" w:color="auto" w:fill="FFFFFF"/>
          </w:tcPr>
          <w:p w:rsidR="001357F4" w:rsidRDefault="006A28FA">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325948" w:rsidP="00325948">
            <w:r>
              <w:rPr>
                <w:rFonts w:ascii="Calibri" w:hAnsi="Calibri"/>
                <w:lang w:val="en-CA"/>
              </w:rPr>
              <w:t xml:space="preserve">1 </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t>Salaba</w:t>
            </w:r>
            <w:proofErr w:type="spellEnd"/>
            <w:r>
              <w:rPr>
                <w:rFonts w:ascii="Calibri" w:hAnsi="Calibri"/>
                <w:lang w:val="en-CA"/>
              </w:rPr>
              <w:t>, Athena</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Kent State University</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USA</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member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A0F20">
            <w:r>
              <w:rPr>
                <w:rFonts w:ascii="Calibri" w:hAnsi="Calibri"/>
                <w:lang w:val="en-CA"/>
              </w:rPr>
              <w:t xml:space="preserve">1 + </w:t>
            </w:r>
            <w:r w:rsidR="007B72B3">
              <w:rPr>
                <w:rFonts w:ascii="Calibri" w:hAnsi="Calibri"/>
                <w:lang w:val="en-CA"/>
              </w:rPr>
              <w:t>2</w:t>
            </w:r>
          </w:p>
        </w:tc>
      </w:tr>
      <w:tr w:rsidR="004D2E0B" w:rsidTr="007A0F20">
        <w:tc>
          <w:tcPr>
            <w:tcW w:w="2098" w:type="dxa"/>
            <w:tcBorders>
              <w:left w:val="single" w:sz="1" w:space="0" w:color="000000"/>
              <w:bottom w:val="single" w:sz="1" w:space="0" w:color="000000"/>
            </w:tcBorders>
            <w:shd w:val="clear" w:color="auto" w:fill="FFFFFF"/>
          </w:tcPr>
          <w:p w:rsidR="004D2E0B" w:rsidRPr="004D2E0B" w:rsidRDefault="004D2E0B">
            <w:pPr>
              <w:jc w:val="both"/>
              <w:rPr>
                <w:rFonts w:asciiTheme="minorHAnsi" w:hAnsiTheme="minorHAnsi"/>
                <w:lang w:val="en-CA"/>
              </w:rPr>
            </w:pPr>
            <w:proofErr w:type="spellStart"/>
            <w:r w:rsidRPr="004D2E0B">
              <w:rPr>
                <w:rFonts w:asciiTheme="minorHAnsi" w:hAnsiTheme="minorHAnsi"/>
              </w:rPr>
              <w:t>Sandblom-Laamanen</w:t>
            </w:r>
            <w:proofErr w:type="spellEnd"/>
            <w:r w:rsidRPr="004D2E0B">
              <w:rPr>
                <w:rFonts w:asciiTheme="minorHAnsi" w:hAnsiTheme="minorHAnsi"/>
              </w:rPr>
              <w:t>, Katarina</w:t>
            </w:r>
          </w:p>
        </w:tc>
        <w:tc>
          <w:tcPr>
            <w:tcW w:w="2152" w:type="dxa"/>
            <w:tcBorders>
              <w:left w:val="single" w:sz="1" w:space="0" w:color="000000"/>
              <w:bottom w:val="single" w:sz="1" w:space="0" w:color="000000"/>
            </w:tcBorders>
            <w:shd w:val="clear" w:color="auto" w:fill="FFFFFF"/>
          </w:tcPr>
          <w:p w:rsidR="004D2E0B" w:rsidRDefault="004D2E0B">
            <w:pPr>
              <w:rPr>
                <w:rFonts w:ascii="Calibri" w:hAnsi="Calibri"/>
                <w:lang w:val="en-CA"/>
              </w:rPr>
            </w:pPr>
            <w:r>
              <w:rPr>
                <w:rFonts w:ascii="Calibri" w:hAnsi="Calibri"/>
                <w:lang w:val="en-CA"/>
              </w:rPr>
              <w:t>National Library of Sweden</w:t>
            </w:r>
          </w:p>
        </w:tc>
        <w:tc>
          <w:tcPr>
            <w:tcW w:w="1417" w:type="dxa"/>
            <w:tcBorders>
              <w:left w:val="single" w:sz="1" w:space="0" w:color="000000"/>
              <w:bottom w:val="single" w:sz="1" w:space="0" w:color="000000"/>
            </w:tcBorders>
            <w:shd w:val="clear" w:color="auto" w:fill="FFFFFF"/>
          </w:tcPr>
          <w:p w:rsidR="004D2E0B" w:rsidRDefault="004D2E0B">
            <w:pPr>
              <w:jc w:val="both"/>
              <w:rPr>
                <w:rFonts w:ascii="Calibri" w:hAnsi="Calibri"/>
                <w:lang w:val="en-CA"/>
              </w:rPr>
            </w:pPr>
            <w:r>
              <w:rPr>
                <w:rFonts w:ascii="Calibri" w:hAnsi="Calibri"/>
                <w:lang w:val="en-CA"/>
              </w:rPr>
              <w:t>Sweden</w:t>
            </w:r>
          </w:p>
        </w:tc>
        <w:tc>
          <w:tcPr>
            <w:tcW w:w="2981" w:type="dxa"/>
            <w:tcBorders>
              <w:left w:val="single" w:sz="1" w:space="0" w:color="000000"/>
              <w:bottom w:val="single" w:sz="1" w:space="0" w:color="000000"/>
              <w:right w:val="single" w:sz="1" w:space="0" w:color="000000"/>
            </w:tcBorders>
            <w:shd w:val="clear" w:color="auto" w:fill="FFFFFF"/>
          </w:tcPr>
          <w:p w:rsidR="004D2E0B" w:rsidRDefault="004D2E0B">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4D2E0B" w:rsidRDefault="004D2E0B">
            <w:pPr>
              <w:rPr>
                <w:rFonts w:ascii="Calibri" w:hAnsi="Calibri"/>
                <w:lang w:val="en-CA"/>
              </w:rPr>
            </w:pPr>
            <w:r>
              <w:rPr>
                <w:rFonts w:ascii="Calibri" w:hAnsi="Calibri"/>
                <w:lang w:val="en-CA"/>
              </w:rPr>
              <w:t>1</w:t>
            </w:r>
          </w:p>
        </w:tc>
      </w:tr>
      <w:tr w:rsidR="005620EB" w:rsidTr="007A0F20">
        <w:tc>
          <w:tcPr>
            <w:tcW w:w="2098" w:type="dxa"/>
            <w:tcBorders>
              <w:left w:val="single" w:sz="1" w:space="0" w:color="000000"/>
              <w:bottom w:val="single" w:sz="1" w:space="0" w:color="000000"/>
            </w:tcBorders>
            <w:shd w:val="clear" w:color="auto" w:fill="FFFFFF"/>
          </w:tcPr>
          <w:p w:rsidR="005620EB" w:rsidRDefault="005620EB">
            <w:pPr>
              <w:jc w:val="both"/>
              <w:rPr>
                <w:rFonts w:ascii="Calibri" w:hAnsi="Calibri"/>
                <w:lang w:val="en-CA"/>
              </w:rPr>
            </w:pPr>
            <w:r>
              <w:rPr>
                <w:rFonts w:ascii="Calibri" w:hAnsi="Calibri"/>
                <w:lang w:val="en-CA"/>
              </w:rPr>
              <w:t>Santos, Ricardo</w:t>
            </w:r>
          </w:p>
        </w:tc>
        <w:tc>
          <w:tcPr>
            <w:tcW w:w="2152" w:type="dxa"/>
            <w:tcBorders>
              <w:left w:val="single" w:sz="1" w:space="0" w:color="000000"/>
              <w:bottom w:val="single" w:sz="1" w:space="0" w:color="000000"/>
            </w:tcBorders>
            <w:shd w:val="clear" w:color="auto" w:fill="FFFFFF"/>
          </w:tcPr>
          <w:p w:rsidR="005620EB" w:rsidRDefault="005620EB">
            <w:pPr>
              <w:rPr>
                <w:rFonts w:ascii="Calibri" w:hAnsi="Calibri"/>
                <w:lang w:val="en-CA"/>
              </w:rPr>
            </w:pPr>
            <w:r>
              <w:rPr>
                <w:rFonts w:ascii="Calibri" w:hAnsi="Calibri"/>
                <w:lang w:val="en-CA"/>
              </w:rPr>
              <w:t>National Library of Spain</w:t>
            </w:r>
          </w:p>
        </w:tc>
        <w:tc>
          <w:tcPr>
            <w:tcW w:w="1417" w:type="dxa"/>
            <w:tcBorders>
              <w:left w:val="single" w:sz="1" w:space="0" w:color="000000"/>
              <w:bottom w:val="single" w:sz="1" w:space="0" w:color="000000"/>
            </w:tcBorders>
            <w:shd w:val="clear" w:color="auto" w:fill="FFFFFF"/>
          </w:tcPr>
          <w:p w:rsidR="005620EB" w:rsidRDefault="005620EB">
            <w:pPr>
              <w:jc w:val="both"/>
              <w:rPr>
                <w:rFonts w:ascii="Calibri" w:hAnsi="Calibri"/>
                <w:lang w:val="en-CA"/>
              </w:rPr>
            </w:pPr>
            <w:r>
              <w:rPr>
                <w:rFonts w:ascii="Calibri" w:hAnsi="Calibri"/>
                <w:lang w:val="en-CA"/>
              </w:rPr>
              <w:t>Spain</w:t>
            </w:r>
          </w:p>
        </w:tc>
        <w:tc>
          <w:tcPr>
            <w:tcW w:w="2981" w:type="dxa"/>
            <w:tcBorders>
              <w:left w:val="single" w:sz="1" w:space="0" w:color="000000"/>
              <w:bottom w:val="single" w:sz="1" w:space="0" w:color="000000"/>
              <w:right w:val="single" w:sz="1" w:space="0" w:color="000000"/>
            </w:tcBorders>
            <w:shd w:val="clear" w:color="auto" w:fill="FFFFFF"/>
          </w:tcPr>
          <w:p w:rsidR="005620EB" w:rsidRDefault="005620EB">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5620EB" w:rsidRDefault="005620EB">
            <w:pPr>
              <w:rPr>
                <w:rFonts w:ascii="Calibri" w:hAnsi="Calibri"/>
                <w:lang w:val="en-CA"/>
              </w:rPr>
            </w:pPr>
            <w:r>
              <w:rPr>
                <w:rFonts w:ascii="Calibri" w:hAnsi="Calibri"/>
                <w:lang w:val="en-CA"/>
              </w:rPr>
              <w:t>1</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shd w:val="clear" w:color="auto" w:fill="FFFF00"/>
                <w:lang w:val="en-CA"/>
              </w:rPr>
            </w:pPr>
            <w:proofErr w:type="spellStart"/>
            <w:r>
              <w:rPr>
                <w:rFonts w:ascii="Calibri" w:hAnsi="Calibri" w:cs="Arial"/>
              </w:rPr>
              <w:t>Seppälä</w:t>
            </w:r>
            <w:proofErr w:type="spellEnd"/>
            <w:r>
              <w:rPr>
                <w:rFonts w:ascii="Calibri" w:hAnsi="Calibri" w:cs="Arial"/>
              </w:rPr>
              <w:t xml:space="preserve">, </w:t>
            </w:r>
            <w:proofErr w:type="spellStart"/>
            <w:r>
              <w:rPr>
                <w:rFonts w:ascii="Calibri" w:hAnsi="Calibri" w:cs="Arial"/>
              </w:rPr>
              <w:t>Marja</w:t>
            </w:r>
            <w:proofErr w:type="spellEnd"/>
            <w:r>
              <w:rPr>
                <w:rFonts w:ascii="Calibri" w:hAnsi="Calibri" w:cs="Arial"/>
              </w:rPr>
              <w:t xml:space="preserve"> </w:t>
            </w:r>
            <w:proofErr w:type="spellStart"/>
            <w:r>
              <w:rPr>
                <w:rFonts w:ascii="Calibri" w:hAnsi="Calibri" w:cs="Arial"/>
              </w:rPr>
              <w:t>Liisa</w:t>
            </w:r>
            <w:proofErr w:type="spellEnd"/>
          </w:p>
          <w:p w:rsidR="001357F4" w:rsidRDefault="001357F4">
            <w:pPr>
              <w:jc w:val="both"/>
              <w:rPr>
                <w:rFonts w:ascii="Calibri" w:hAnsi="Calibri"/>
                <w:shd w:val="clear" w:color="auto" w:fill="FFFF00"/>
                <w:lang w:val="en-CA"/>
              </w:rPr>
            </w:pP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National Library of Finland</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Finland</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w:t>
            </w:r>
            <w:r w:rsidR="00325948">
              <w:rPr>
                <w:rFonts w:ascii="Calibri" w:hAnsi="Calibri"/>
                <w:lang w:val="en-CA"/>
              </w:rPr>
              <w:t xml:space="preserve"> + 2</w:t>
            </w:r>
          </w:p>
        </w:tc>
      </w:tr>
      <w:tr w:rsidR="00F21B4C" w:rsidTr="007A0F20">
        <w:tc>
          <w:tcPr>
            <w:tcW w:w="2098" w:type="dxa"/>
            <w:tcBorders>
              <w:left w:val="single" w:sz="1" w:space="0" w:color="000000"/>
              <w:bottom w:val="single" w:sz="1" w:space="0" w:color="000000"/>
            </w:tcBorders>
            <w:shd w:val="clear" w:color="auto" w:fill="FFFFFF"/>
          </w:tcPr>
          <w:p w:rsidR="00F21B4C" w:rsidRDefault="003F553C">
            <w:pPr>
              <w:jc w:val="both"/>
              <w:rPr>
                <w:rFonts w:ascii="Calibri" w:hAnsi="Calibri" w:cs="Arial"/>
              </w:rPr>
            </w:pPr>
            <w:proofErr w:type="spellStart"/>
            <w:r w:rsidRPr="003F553C">
              <w:rPr>
                <w:rFonts w:asciiTheme="minorHAnsi" w:hAnsiTheme="minorHAnsi"/>
                <w:color w:val="auto"/>
              </w:rPr>
              <w:t>Ś</w:t>
            </w:r>
            <w:r w:rsidR="00F21B4C">
              <w:rPr>
                <w:rFonts w:ascii="Calibri" w:hAnsi="Calibri" w:cs="Arial"/>
              </w:rPr>
              <w:t>niezko</w:t>
            </w:r>
            <w:proofErr w:type="spellEnd"/>
            <w:r w:rsidR="00F21B4C">
              <w:rPr>
                <w:rFonts w:ascii="Calibri" w:hAnsi="Calibri" w:cs="Arial"/>
              </w:rPr>
              <w:t xml:space="preserve">, </w:t>
            </w:r>
            <w:proofErr w:type="spellStart"/>
            <w:r w:rsidR="00F21B4C">
              <w:rPr>
                <w:rFonts w:ascii="Calibri" w:hAnsi="Calibri" w:cs="Arial"/>
              </w:rPr>
              <w:t>Leszek</w:t>
            </w:r>
            <w:proofErr w:type="spellEnd"/>
          </w:p>
        </w:tc>
        <w:tc>
          <w:tcPr>
            <w:tcW w:w="2152" w:type="dxa"/>
            <w:tcBorders>
              <w:left w:val="single" w:sz="1" w:space="0" w:color="000000"/>
              <w:bottom w:val="single" w:sz="1" w:space="0" w:color="000000"/>
            </w:tcBorders>
            <w:shd w:val="clear" w:color="auto" w:fill="FFFFFF"/>
          </w:tcPr>
          <w:p w:rsidR="00F21B4C" w:rsidRDefault="00F21B4C">
            <w:pPr>
              <w:rPr>
                <w:rFonts w:ascii="Calibri" w:hAnsi="Calibri"/>
                <w:lang w:val="en-CA"/>
              </w:rPr>
            </w:pPr>
            <w:r>
              <w:rPr>
                <w:rFonts w:ascii="Calibri" w:hAnsi="Calibri"/>
                <w:lang w:val="en-CA"/>
              </w:rPr>
              <w:t>NUKAT Centre</w:t>
            </w:r>
          </w:p>
        </w:tc>
        <w:tc>
          <w:tcPr>
            <w:tcW w:w="1417" w:type="dxa"/>
            <w:tcBorders>
              <w:left w:val="single" w:sz="1" w:space="0" w:color="000000"/>
              <w:bottom w:val="single" w:sz="1" w:space="0" w:color="000000"/>
            </w:tcBorders>
            <w:shd w:val="clear" w:color="auto" w:fill="FFFFFF"/>
          </w:tcPr>
          <w:p w:rsidR="00F21B4C" w:rsidRDefault="00F21B4C">
            <w:pPr>
              <w:jc w:val="both"/>
              <w:rPr>
                <w:rFonts w:ascii="Calibri" w:hAnsi="Calibri"/>
                <w:lang w:val="en-CA"/>
              </w:rPr>
            </w:pPr>
            <w:r>
              <w:rPr>
                <w:rFonts w:ascii="Calibri" w:hAnsi="Calibri"/>
                <w:lang w:val="en-CA"/>
              </w:rPr>
              <w:t>Poland</w:t>
            </w:r>
          </w:p>
        </w:tc>
        <w:tc>
          <w:tcPr>
            <w:tcW w:w="2981" w:type="dxa"/>
            <w:tcBorders>
              <w:left w:val="single" w:sz="1" w:space="0" w:color="000000"/>
              <w:bottom w:val="single" w:sz="1" w:space="0" w:color="000000"/>
              <w:right w:val="single" w:sz="1" w:space="0" w:color="000000"/>
            </w:tcBorders>
            <w:shd w:val="clear" w:color="auto" w:fill="FFFFFF"/>
          </w:tcPr>
          <w:p w:rsidR="00F21B4C" w:rsidRDefault="00F21B4C">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F21B4C" w:rsidRDefault="00F21B4C">
            <w:pPr>
              <w:rPr>
                <w:rFonts w:ascii="Calibri" w:hAnsi="Calibri"/>
                <w:lang w:val="en-CA"/>
              </w:rPr>
            </w:pPr>
            <w:r>
              <w:rPr>
                <w:rFonts w:ascii="Calibri" w:hAnsi="Calibri"/>
                <w:lang w:val="en-CA"/>
              </w:rPr>
              <w:t>1</w:t>
            </w:r>
          </w:p>
        </w:tc>
      </w:tr>
      <w:tr w:rsidR="00F2231B" w:rsidTr="007A0F20">
        <w:tc>
          <w:tcPr>
            <w:tcW w:w="2098" w:type="dxa"/>
            <w:tcBorders>
              <w:left w:val="single" w:sz="1" w:space="0" w:color="000000"/>
              <w:bottom w:val="single" w:sz="1" w:space="0" w:color="000000"/>
            </w:tcBorders>
            <w:shd w:val="clear" w:color="auto" w:fill="FFFFFF"/>
          </w:tcPr>
          <w:p w:rsidR="00F2231B" w:rsidRPr="00F2231B" w:rsidRDefault="00F2231B">
            <w:pPr>
              <w:jc w:val="both"/>
              <w:rPr>
                <w:rFonts w:asciiTheme="minorHAnsi" w:hAnsiTheme="minorHAnsi" w:cs="Arial"/>
              </w:rPr>
            </w:pPr>
            <w:proofErr w:type="spellStart"/>
            <w:r w:rsidRPr="00F2231B">
              <w:rPr>
                <w:rFonts w:asciiTheme="minorHAnsi" w:hAnsiTheme="minorHAnsi"/>
              </w:rPr>
              <w:t>Synnermark</w:t>
            </w:r>
            <w:proofErr w:type="spellEnd"/>
            <w:r w:rsidRPr="00F2231B">
              <w:rPr>
                <w:rFonts w:asciiTheme="minorHAnsi" w:hAnsiTheme="minorHAnsi"/>
              </w:rPr>
              <w:t>, Katarina</w:t>
            </w:r>
          </w:p>
        </w:tc>
        <w:tc>
          <w:tcPr>
            <w:tcW w:w="2152" w:type="dxa"/>
            <w:tcBorders>
              <w:left w:val="single" w:sz="1" w:space="0" w:color="000000"/>
              <w:bottom w:val="single" w:sz="1" w:space="0" w:color="000000"/>
            </w:tcBorders>
            <w:shd w:val="clear" w:color="auto" w:fill="FFFFFF"/>
          </w:tcPr>
          <w:p w:rsidR="00F2231B" w:rsidRDefault="00F2231B">
            <w:pPr>
              <w:rPr>
                <w:rFonts w:ascii="Calibri" w:hAnsi="Calibri"/>
                <w:lang w:val="en-CA"/>
              </w:rPr>
            </w:pPr>
            <w:r>
              <w:rPr>
                <w:rFonts w:ascii="Calibri" w:hAnsi="Calibri"/>
                <w:lang w:val="en-CA"/>
              </w:rPr>
              <w:t>National Library of Sweden</w:t>
            </w:r>
          </w:p>
        </w:tc>
        <w:tc>
          <w:tcPr>
            <w:tcW w:w="1417" w:type="dxa"/>
            <w:tcBorders>
              <w:left w:val="single" w:sz="1" w:space="0" w:color="000000"/>
              <w:bottom w:val="single" w:sz="1" w:space="0" w:color="000000"/>
            </w:tcBorders>
            <w:shd w:val="clear" w:color="auto" w:fill="FFFFFF"/>
          </w:tcPr>
          <w:p w:rsidR="00F2231B" w:rsidRDefault="00F2231B">
            <w:pPr>
              <w:jc w:val="both"/>
              <w:rPr>
                <w:rFonts w:ascii="Calibri" w:hAnsi="Calibri"/>
                <w:lang w:val="en-CA"/>
              </w:rPr>
            </w:pPr>
            <w:r>
              <w:rPr>
                <w:rFonts w:ascii="Calibri" w:hAnsi="Calibri"/>
                <w:lang w:val="en-CA"/>
              </w:rPr>
              <w:t>Sweden</w:t>
            </w:r>
          </w:p>
        </w:tc>
        <w:tc>
          <w:tcPr>
            <w:tcW w:w="2981" w:type="dxa"/>
            <w:tcBorders>
              <w:left w:val="single" w:sz="1" w:space="0" w:color="000000"/>
              <w:bottom w:val="single" w:sz="1" w:space="0" w:color="000000"/>
              <w:right w:val="single" w:sz="1" w:space="0" w:color="000000"/>
            </w:tcBorders>
            <w:shd w:val="clear" w:color="auto" w:fill="FFFFFF"/>
          </w:tcPr>
          <w:p w:rsidR="00F2231B" w:rsidRDefault="00F2231B">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F2231B" w:rsidRDefault="00F2231B">
            <w:pPr>
              <w:rPr>
                <w:rFonts w:ascii="Calibri" w:hAnsi="Calibri"/>
                <w:lang w:val="en-CA"/>
              </w:rPr>
            </w:pPr>
            <w:r>
              <w:rPr>
                <w:rFonts w:ascii="Calibri" w:hAnsi="Calibri"/>
                <w:lang w:val="en-CA"/>
              </w:rPr>
              <w:t>1</w:t>
            </w:r>
          </w:p>
        </w:tc>
      </w:tr>
      <w:tr w:rsidR="00BF5E6E" w:rsidTr="007A0F20">
        <w:tc>
          <w:tcPr>
            <w:tcW w:w="2098" w:type="dxa"/>
            <w:tcBorders>
              <w:left w:val="single" w:sz="1" w:space="0" w:color="000000"/>
              <w:bottom w:val="single" w:sz="1" w:space="0" w:color="000000"/>
            </w:tcBorders>
            <w:shd w:val="clear" w:color="auto" w:fill="FFFFFF"/>
          </w:tcPr>
          <w:p w:rsidR="00BF5E6E" w:rsidRPr="00BF5E6E" w:rsidRDefault="00BF5E6E">
            <w:pPr>
              <w:jc w:val="both"/>
              <w:rPr>
                <w:rFonts w:asciiTheme="minorHAnsi" w:hAnsiTheme="minorHAnsi" w:cs="Arial"/>
              </w:rPr>
            </w:pPr>
            <w:proofErr w:type="spellStart"/>
            <w:r w:rsidRPr="00BF5E6E">
              <w:rPr>
                <w:rFonts w:asciiTheme="minorHAnsi" w:hAnsiTheme="minorHAnsi"/>
              </w:rPr>
              <w:t>Vilkki</w:t>
            </w:r>
            <w:proofErr w:type="spellEnd"/>
            <w:r w:rsidRPr="00BF5E6E">
              <w:rPr>
                <w:rFonts w:asciiTheme="minorHAnsi" w:hAnsiTheme="minorHAnsi"/>
              </w:rPr>
              <w:t xml:space="preserve">-Eriksson, </w:t>
            </w:r>
            <w:proofErr w:type="spellStart"/>
            <w:r w:rsidRPr="00BF5E6E">
              <w:rPr>
                <w:rFonts w:asciiTheme="minorHAnsi" w:hAnsiTheme="minorHAnsi"/>
              </w:rPr>
              <w:t>Kiti</w:t>
            </w:r>
            <w:proofErr w:type="spellEnd"/>
          </w:p>
        </w:tc>
        <w:tc>
          <w:tcPr>
            <w:tcW w:w="2152" w:type="dxa"/>
            <w:tcBorders>
              <w:left w:val="single" w:sz="1" w:space="0" w:color="000000"/>
              <w:bottom w:val="single" w:sz="1" w:space="0" w:color="000000"/>
            </w:tcBorders>
            <w:shd w:val="clear" w:color="auto" w:fill="FFFFFF"/>
          </w:tcPr>
          <w:p w:rsidR="00BF5E6E" w:rsidRDefault="00BF5E6E">
            <w:pPr>
              <w:rPr>
                <w:rFonts w:ascii="Calibri" w:hAnsi="Calibri"/>
                <w:lang w:val="en-CA"/>
              </w:rPr>
            </w:pPr>
            <w:r>
              <w:rPr>
                <w:rFonts w:ascii="Calibri" w:hAnsi="Calibri"/>
                <w:lang w:val="en-CA"/>
              </w:rPr>
              <w:t>National Library of Finland</w:t>
            </w:r>
          </w:p>
        </w:tc>
        <w:tc>
          <w:tcPr>
            <w:tcW w:w="1417" w:type="dxa"/>
            <w:tcBorders>
              <w:left w:val="single" w:sz="1" w:space="0" w:color="000000"/>
              <w:bottom w:val="single" w:sz="1" w:space="0" w:color="000000"/>
            </w:tcBorders>
            <w:shd w:val="clear" w:color="auto" w:fill="FFFFFF"/>
          </w:tcPr>
          <w:p w:rsidR="00BF5E6E" w:rsidRDefault="00BF5E6E">
            <w:pPr>
              <w:jc w:val="both"/>
              <w:rPr>
                <w:rFonts w:ascii="Calibri" w:hAnsi="Calibri"/>
                <w:lang w:val="en-CA"/>
              </w:rPr>
            </w:pPr>
            <w:r>
              <w:rPr>
                <w:rFonts w:ascii="Calibri" w:hAnsi="Calibri"/>
                <w:lang w:val="en-CA"/>
              </w:rPr>
              <w:t>Finland</w:t>
            </w:r>
          </w:p>
        </w:tc>
        <w:tc>
          <w:tcPr>
            <w:tcW w:w="2981" w:type="dxa"/>
            <w:tcBorders>
              <w:left w:val="single" w:sz="1" w:space="0" w:color="000000"/>
              <w:bottom w:val="single" w:sz="1" w:space="0" w:color="000000"/>
              <w:right w:val="single" w:sz="1" w:space="0" w:color="000000"/>
            </w:tcBorders>
            <w:shd w:val="clear" w:color="auto" w:fill="FFFFFF"/>
          </w:tcPr>
          <w:p w:rsidR="00BF5E6E" w:rsidRDefault="00BF5E6E">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BF5E6E" w:rsidRDefault="00114A27">
            <w:pPr>
              <w:rPr>
                <w:rFonts w:ascii="Calibri" w:hAnsi="Calibri"/>
                <w:lang w:val="en-CA"/>
              </w:rPr>
            </w:pPr>
            <w:r>
              <w:rPr>
                <w:rFonts w:ascii="Calibri" w:hAnsi="Calibri"/>
                <w:lang w:val="en-CA"/>
              </w:rPr>
              <w:t xml:space="preserve">1 + </w:t>
            </w:r>
            <w:r w:rsidR="00BF5E6E">
              <w:rPr>
                <w:rFonts w:ascii="Calibri" w:hAnsi="Calibri"/>
                <w:lang w:val="en-CA"/>
              </w:rPr>
              <w:t>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t>Weitz</w:t>
            </w:r>
            <w:proofErr w:type="spellEnd"/>
            <w:r>
              <w:rPr>
                <w:rFonts w:ascii="Calibri" w:hAnsi="Calibri"/>
                <w:lang w:val="en-CA"/>
              </w:rPr>
              <w:t>, Jay</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OCLC</w:t>
            </w:r>
          </w:p>
          <w:p w:rsidR="001357F4" w:rsidRDefault="001357F4">
            <w:pPr>
              <w:rPr>
                <w:rFonts w:ascii="Calibri" w:hAnsi="Calibri"/>
                <w:lang w:val="en-CA"/>
              </w:rPr>
            </w:pP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USA</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C31FB">
            <w:r>
              <w:rPr>
                <w:rFonts w:ascii="Calibri" w:hAnsi="Calibri"/>
                <w:lang w:val="en-CA"/>
              </w:rPr>
              <w:t xml:space="preserve">1 + </w:t>
            </w:r>
            <w:r w:rsidR="007B72B3">
              <w:rPr>
                <w:rFonts w:ascii="Calibri" w:hAnsi="Calibri"/>
                <w:lang w:val="en-CA"/>
              </w:rPr>
              <w:t>2</w:t>
            </w:r>
          </w:p>
        </w:tc>
      </w:tr>
      <w:tr w:rsidR="00F446F2" w:rsidTr="007A0F20">
        <w:tc>
          <w:tcPr>
            <w:tcW w:w="2098" w:type="dxa"/>
            <w:tcBorders>
              <w:left w:val="single" w:sz="1" w:space="0" w:color="000000"/>
              <w:bottom w:val="single" w:sz="1" w:space="0" w:color="000000"/>
            </w:tcBorders>
            <w:shd w:val="clear" w:color="auto" w:fill="FFFFFF"/>
          </w:tcPr>
          <w:p w:rsidR="00F446F2" w:rsidRDefault="00F446F2">
            <w:pPr>
              <w:jc w:val="both"/>
              <w:rPr>
                <w:rFonts w:ascii="Calibri" w:hAnsi="Calibri"/>
                <w:lang w:val="en-CA"/>
              </w:rPr>
            </w:pPr>
            <w:proofErr w:type="spellStart"/>
            <w:r>
              <w:rPr>
                <w:rFonts w:ascii="Calibri" w:hAnsi="Calibri"/>
                <w:lang w:val="en-CA"/>
              </w:rPr>
              <w:t>Willer</w:t>
            </w:r>
            <w:proofErr w:type="spellEnd"/>
            <w:r>
              <w:rPr>
                <w:rFonts w:ascii="Calibri" w:hAnsi="Calibri"/>
                <w:lang w:val="en-CA"/>
              </w:rPr>
              <w:t>, Mirna</w:t>
            </w:r>
          </w:p>
        </w:tc>
        <w:tc>
          <w:tcPr>
            <w:tcW w:w="2152" w:type="dxa"/>
            <w:tcBorders>
              <w:left w:val="single" w:sz="1" w:space="0" w:color="000000"/>
              <w:bottom w:val="single" w:sz="1" w:space="0" w:color="000000"/>
            </w:tcBorders>
            <w:shd w:val="clear" w:color="auto" w:fill="FFFFFF"/>
          </w:tcPr>
          <w:p w:rsidR="00F446F2" w:rsidRDefault="00F446F2">
            <w:pPr>
              <w:rPr>
                <w:rFonts w:ascii="Calibri" w:hAnsi="Calibri"/>
                <w:lang w:val="en-CA"/>
              </w:rPr>
            </w:pPr>
            <w:r>
              <w:rPr>
                <w:rFonts w:ascii="Calibri" w:hAnsi="Calibri"/>
                <w:lang w:val="en-CA"/>
              </w:rPr>
              <w:t>University of Zadar</w:t>
            </w:r>
          </w:p>
        </w:tc>
        <w:tc>
          <w:tcPr>
            <w:tcW w:w="1417" w:type="dxa"/>
            <w:tcBorders>
              <w:left w:val="single" w:sz="1" w:space="0" w:color="000000"/>
              <w:bottom w:val="single" w:sz="1" w:space="0" w:color="000000"/>
            </w:tcBorders>
            <w:shd w:val="clear" w:color="auto" w:fill="FFFFFF"/>
          </w:tcPr>
          <w:p w:rsidR="00F446F2" w:rsidRDefault="00F446F2">
            <w:pPr>
              <w:jc w:val="both"/>
              <w:rPr>
                <w:rFonts w:ascii="Calibri" w:hAnsi="Calibri"/>
                <w:lang w:val="en-CA"/>
              </w:rPr>
            </w:pPr>
            <w:r>
              <w:rPr>
                <w:rFonts w:ascii="Calibri" w:hAnsi="Calibri"/>
                <w:lang w:val="en-CA"/>
              </w:rPr>
              <w:t>Croatia</w:t>
            </w:r>
          </w:p>
        </w:tc>
        <w:tc>
          <w:tcPr>
            <w:tcW w:w="2981" w:type="dxa"/>
            <w:tcBorders>
              <w:left w:val="single" w:sz="1" w:space="0" w:color="000000"/>
              <w:bottom w:val="single" w:sz="1" w:space="0" w:color="000000"/>
              <w:right w:val="single" w:sz="1" w:space="0" w:color="000000"/>
            </w:tcBorders>
            <w:shd w:val="clear" w:color="auto" w:fill="FFFFFF"/>
          </w:tcPr>
          <w:p w:rsidR="00F446F2" w:rsidRDefault="00F446F2">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F446F2" w:rsidRDefault="00F446F2">
            <w:pPr>
              <w:rPr>
                <w:rFonts w:ascii="Calibri" w:hAnsi="Calibri"/>
                <w:lang w:val="en-CA"/>
              </w:rPr>
            </w:pPr>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Wright, Jenny</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Bibliographic Data Services Ltd.</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Great Britain</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observer</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r w:rsidR="001357F4" w:rsidTr="007A0F20">
        <w:tc>
          <w:tcPr>
            <w:tcW w:w="2098"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proofErr w:type="spellStart"/>
            <w:r>
              <w:rPr>
                <w:rFonts w:ascii="Calibri" w:hAnsi="Calibri"/>
                <w:lang w:val="en-CA"/>
              </w:rPr>
              <w:lastRenderedPageBreak/>
              <w:t>Žumer</w:t>
            </w:r>
            <w:proofErr w:type="spellEnd"/>
            <w:r>
              <w:rPr>
                <w:rFonts w:ascii="Calibri" w:hAnsi="Calibri"/>
                <w:lang w:val="en-CA"/>
              </w:rPr>
              <w:t>, Maja</w:t>
            </w:r>
          </w:p>
        </w:tc>
        <w:tc>
          <w:tcPr>
            <w:tcW w:w="2152" w:type="dxa"/>
            <w:tcBorders>
              <w:left w:val="single" w:sz="1" w:space="0" w:color="000000"/>
              <w:bottom w:val="single" w:sz="1" w:space="0" w:color="000000"/>
            </w:tcBorders>
            <w:shd w:val="clear" w:color="auto" w:fill="FFFFFF"/>
          </w:tcPr>
          <w:p w:rsidR="001357F4" w:rsidRDefault="007B72B3">
            <w:pPr>
              <w:rPr>
                <w:rFonts w:ascii="Calibri" w:hAnsi="Calibri"/>
                <w:lang w:val="en-CA"/>
              </w:rPr>
            </w:pPr>
            <w:r>
              <w:rPr>
                <w:rFonts w:ascii="Calibri" w:hAnsi="Calibri"/>
                <w:lang w:val="en-CA"/>
              </w:rPr>
              <w:t>University of Ljubljana</w:t>
            </w:r>
          </w:p>
        </w:tc>
        <w:tc>
          <w:tcPr>
            <w:tcW w:w="1417" w:type="dxa"/>
            <w:tcBorders>
              <w:left w:val="single" w:sz="1" w:space="0" w:color="000000"/>
              <w:bottom w:val="single" w:sz="1" w:space="0" w:color="000000"/>
            </w:tcBorders>
            <w:shd w:val="clear" w:color="auto" w:fill="FFFFFF"/>
          </w:tcPr>
          <w:p w:rsidR="001357F4" w:rsidRDefault="007B72B3">
            <w:pPr>
              <w:jc w:val="both"/>
              <w:rPr>
                <w:rFonts w:ascii="Calibri" w:hAnsi="Calibri"/>
                <w:lang w:val="en-CA"/>
              </w:rPr>
            </w:pPr>
            <w:r>
              <w:rPr>
                <w:rFonts w:ascii="Calibri" w:hAnsi="Calibri"/>
                <w:lang w:val="en-CA"/>
              </w:rPr>
              <w:t>Slovenia</w:t>
            </w:r>
          </w:p>
        </w:tc>
        <w:tc>
          <w:tcPr>
            <w:tcW w:w="2981" w:type="dxa"/>
            <w:tcBorders>
              <w:left w:val="single" w:sz="1" w:space="0" w:color="000000"/>
              <w:bottom w:val="single" w:sz="1" w:space="0" w:color="000000"/>
              <w:right w:val="single" w:sz="1" w:space="0" w:color="000000"/>
            </w:tcBorders>
            <w:shd w:val="clear" w:color="auto" w:fill="FFFFFF"/>
          </w:tcPr>
          <w:p w:rsidR="001357F4" w:rsidRDefault="007B72B3">
            <w:pPr>
              <w:rPr>
                <w:rFonts w:ascii="Calibri" w:hAnsi="Calibri"/>
                <w:lang w:val="en-CA"/>
              </w:rPr>
            </w:pPr>
            <w:r>
              <w:rPr>
                <w:rFonts w:ascii="Calibri" w:hAnsi="Calibri"/>
                <w:lang w:val="en-CA"/>
              </w:rPr>
              <w:t>member of Consolidation Editorial Group</w:t>
            </w:r>
          </w:p>
        </w:tc>
        <w:tc>
          <w:tcPr>
            <w:tcW w:w="1133" w:type="dxa"/>
            <w:tcBorders>
              <w:left w:val="single" w:sz="1" w:space="0" w:color="000000"/>
              <w:bottom w:val="single" w:sz="1" w:space="0" w:color="000000"/>
              <w:right w:val="single" w:sz="1" w:space="0" w:color="000000"/>
            </w:tcBorders>
            <w:shd w:val="clear" w:color="auto" w:fill="auto"/>
            <w:vAlign w:val="center"/>
          </w:tcPr>
          <w:p w:rsidR="001357F4" w:rsidRDefault="007B72B3">
            <w:r>
              <w:rPr>
                <w:rFonts w:ascii="Calibri" w:hAnsi="Calibri"/>
                <w:lang w:val="en-CA"/>
              </w:rPr>
              <w:t>1 + 2</w:t>
            </w:r>
          </w:p>
        </w:tc>
      </w:tr>
    </w:tbl>
    <w:p w:rsidR="001357F4" w:rsidRDefault="001357F4">
      <w:pPr>
        <w:rPr>
          <w:rFonts w:ascii="Calibri" w:hAnsi="Calibri"/>
        </w:rPr>
      </w:pPr>
    </w:p>
    <w:p w:rsidR="001357F4" w:rsidRDefault="001357F4">
      <w:pPr>
        <w:widowControl/>
        <w:suppressAutoHyphens w:val="0"/>
        <w:rPr>
          <w:rFonts w:ascii="Calibri" w:hAnsi="Calibri"/>
        </w:rPr>
      </w:pPr>
    </w:p>
    <w:p w:rsidR="008845BB" w:rsidRDefault="008845BB">
      <w:pPr>
        <w:widowControl/>
        <w:suppressAutoHyphens w:val="0"/>
        <w:rPr>
          <w:rFonts w:ascii="Calibri" w:hAnsi="Calibri"/>
        </w:rPr>
      </w:pPr>
      <w:r>
        <w:rPr>
          <w:rFonts w:ascii="Calibri" w:hAnsi="Calibri"/>
        </w:rPr>
        <w:br w:type="page"/>
      </w:r>
    </w:p>
    <w:p w:rsidR="00AF3B73" w:rsidRDefault="00AF3B73" w:rsidP="008845BB">
      <w:pPr>
        <w:rPr>
          <w:rFonts w:ascii="Arial" w:hAnsi="Arial"/>
          <w:b/>
          <w:color w:val="008000"/>
          <w:sz w:val="28"/>
          <w:lang w:val="en-CA"/>
        </w:rPr>
      </w:pPr>
      <w:r w:rsidRPr="00AF3B73">
        <w:rPr>
          <w:rFonts w:ascii="Arial" w:hAnsi="Arial"/>
          <w:b/>
          <w:noProof/>
          <w:color w:val="008000"/>
          <w:sz w:val="28"/>
          <w:lang w:val="en-CA" w:eastAsia="en-CA"/>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252</wp:posOffset>
                </wp:positionV>
                <wp:extent cx="3475990" cy="370840"/>
                <wp:effectExtent l="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370935"/>
                        </a:xfrm>
                        <a:prstGeom prst="rect">
                          <a:avLst/>
                        </a:prstGeom>
                        <a:solidFill>
                          <a:srgbClr val="FFFFFF"/>
                        </a:solidFill>
                        <a:ln w="9525">
                          <a:solidFill>
                            <a:srgbClr val="000000"/>
                          </a:solidFill>
                          <a:miter lim="800000"/>
                          <a:headEnd/>
                          <a:tailEnd/>
                        </a:ln>
                      </wps:spPr>
                      <wps:txbx>
                        <w:txbxContent>
                          <w:p w:rsidR="00D25960" w:rsidRPr="00AF3B73" w:rsidRDefault="00D25960">
                            <w:pPr>
                              <w:rPr>
                                <w:rFonts w:asciiTheme="minorHAnsi" w:hAnsiTheme="minorHAnsi"/>
                                <w:b/>
                                <w:sz w:val="32"/>
                                <w:szCs w:val="32"/>
                              </w:rPr>
                            </w:pPr>
                            <w:r w:rsidRPr="00AF3B73">
                              <w:rPr>
                                <w:rFonts w:asciiTheme="minorHAnsi" w:hAnsiTheme="minorHAnsi"/>
                                <w:b/>
                                <w:sz w:val="32"/>
                                <w:szCs w:val="32"/>
                              </w:rPr>
                              <w:t>Appendix B</w:t>
                            </w:r>
                            <w:r>
                              <w:rPr>
                                <w:rFonts w:asciiTheme="minorHAnsi" w:hAnsiTheme="minorHAnsi"/>
                                <w:b/>
                                <w:sz w:val="32"/>
                                <w:szCs w:val="32"/>
                              </w:rPr>
                              <w:t>: copy of activities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3.7pt;height:29.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">
                <v:textbox>
                  <w:txbxContent>
                    <w:p w:rsidR="00D25960" w:rsidRPr="00AF3B73" w:rsidRDefault="00D25960">
                      <w:pPr>
                        <w:rPr>
                          <w:rFonts w:asciiTheme="minorHAnsi" w:hAnsiTheme="minorHAnsi"/>
                          <w:b/>
                          <w:sz w:val="32"/>
                          <w:szCs w:val="32"/>
                        </w:rPr>
                      </w:pPr>
                      <w:r w:rsidRPr="00AF3B73">
                        <w:rPr>
                          <w:rFonts w:asciiTheme="minorHAnsi" w:hAnsiTheme="minorHAnsi"/>
                          <w:b/>
                          <w:sz w:val="32"/>
                          <w:szCs w:val="32"/>
                        </w:rPr>
                        <w:t>Appendix B</w:t>
                      </w:r>
                      <w:r>
                        <w:rPr>
                          <w:rFonts w:asciiTheme="minorHAnsi" w:hAnsiTheme="minorHAnsi"/>
                          <w:b/>
                          <w:sz w:val="32"/>
                          <w:szCs w:val="32"/>
                        </w:rPr>
                        <w:t>: copy of activities report</w:t>
                      </w:r>
                    </w:p>
                  </w:txbxContent>
                </v:textbox>
                <w10:wrap type="square" anchorx="margin"/>
              </v:shape>
            </w:pict>
          </mc:Fallback>
        </mc:AlternateContent>
      </w:r>
    </w:p>
    <w:p w:rsidR="00AF3B73" w:rsidRDefault="00AF3B73" w:rsidP="008845BB">
      <w:pPr>
        <w:rPr>
          <w:rFonts w:ascii="Arial" w:hAnsi="Arial"/>
          <w:b/>
          <w:color w:val="008000"/>
          <w:sz w:val="28"/>
          <w:lang w:val="en-CA"/>
        </w:rPr>
      </w:pPr>
      <w:r>
        <w:rPr>
          <w:noProof/>
          <w:lang w:val="en-CA" w:eastAsia="en-CA"/>
        </w:rPr>
        <w:drawing>
          <wp:anchor distT="0" distB="0" distL="114935" distR="114935" simplePos="0" relativeHeight="251659264" behindDoc="0" locked="0" layoutInCell="1" allowOverlap="1" wp14:anchorId="5D3DED5A" wp14:editId="2BC784D1">
            <wp:simplePos x="0" y="0"/>
            <wp:positionH relativeFrom="margin">
              <wp:align>left</wp:align>
            </wp:positionH>
            <wp:positionV relativeFrom="paragraph">
              <wp:posOffset>335340</wp:posOffset>
            </wp:positionV>
            <wp:extent cx="1022350" cy="1157605"/>
            <wp:effectExtent l="0" t="0" r="635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157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F3B73" w:rsidRDefault="00AF3B73" w:rsidP="008845BB">
      <w:pPr>
        <w:rPr>
          <w:rFonts w:ascii="Arial" w:hAnsi="Arial"/>
          <w:b/>
          <w:color w:val="008000"/>
          <w:sz w:val="28"/>
          <w:lang w:val="en-CA"/>
        </w:rPr>
      </w:pPr>
    </w:p>
    <w:p w:rsidR="008845BB" w:rsidRDefault="008845BB" w:rsidP="008845BB">
      <w:pPr>
        <w:rPr>
          <w:rFonts w:ascii="Arial" w:hAnsi="Arial"/>
          <w:b/>
          <w:color w:val="008000"/>
          <w:sz w:val="28"/>
          <w:lang w:val="en-CA"/>
        </w:rPr>
      </w:pPr>
      <w:r>
        <w:rPr>
          <w:rFonts w:ascii="Arial" w:hAnsi="Arial"/>
          <w:b/>
          <w:color w:val="008000"/>
          <w:sz w:val="28"/>
          <w:lang w:val="en-CA"/>
        </w:rPr>
        <w:t>IFLA Cataloguing Section</w:t>
      </w:r>
      <w:r>
        <w:rPr>
          <w:rFonts w:ascii="Arial" w:hAnsi="Arial"/>
          <w:b/>
          <w:color w:val="008000"/>
          <w:sz w:val="28"/>
          <w:lang w:val="en-CA"/>
        </w:rPr>
        <w:br/>
        <w:t>FRBR Review Group</w:t>
      </w:r>
    </w:p>
    <w:p w:rsidR="008845BB" w:rsidRPr="00EE385D" w:rsidRDefault="008845BB" w:rsidP="008845BB">
      <w:pPr>
        <w:jc w:val="both"/>
        <w:rPr>
          <w:rFonts w:asciiTheme="minorHAnsi" w:hAnsiTheme="minorHAnsi"/>
          <w:b/>
          <w:sz w:val="32"/>
          <w:szCs w:val="32"/>
          <w:lang w:val="en-CA"/>
        </w:rPr>
      </w:pPr>
    </w:p>
    <w:p w:rsidR="008845BB" w:rsidRPr="007C1C18" w:rsidRDefault="008845BB" w:rsidP="008845BB">
      <w:pPr>
        <w:spacing w:line="300" w:lineRule="auto"/>
        <w:jc w:val="both"/>
        <w:rPr>
          <w:rFonts w:ascii="Arial" w:hAnsi="Arial"/>
          <w:b/>
          <w:sz w:val="28"/>
          <w:szCs w:val="28"/>
          <w:lang w:val="en-CA"/>
        </w:rPr>
      </w:pPr>
      <w:r w:rsidRPr="007C1C18">
        <w:rPr>
          <w:rFonts w:ascii="Arial" w:hAnsi="Arial"/>
          <w:b/>
          <w:sz w:val="28"/>
          <w:szCs w:val="28"/>
          <w:lang w:val="en-CA"/>
        </w:rPr>
        <w:t>Report of activities</w:t>
      </w:r>
    </w:p>
    <w:p w:rsidR="008845BB" w:rsidRPr="007C1C18" w:rsidRDefault="008845BB" w:rsidP="008845BB">
      <w:pPr>
        <w:spacing w:line="300" w:lineRule="auto"/>
        <w:jc w:val="both"/>
        <w:rPr>
          <w:rFonts w:ascii="Arial" w:hAnsi="Arial"/>
          <w:b/>
          <w:sz w:val="28"/>
          <w:szCs w:val="28"/>
          <w:lang w:val="en-CA"/>
        </w:rPr>
      </w:pPr>
      <w:r w:rsidRPr="007C1C18">
        <w:rPr>
          <w:rFonts w:ascii="Arial" w:hAnsi="Arial"/>
          <w:b/>
          <w:sz w:val="28"/>
          <w:szCs w:val="28"/>
          <w:lang w:val="en-CA"/>
        </w:rPr>
        <w:t>201</w:t>
      </w:r>
      <w:r>
        <w:rPr>
          <w:rFonts w:ascii="Arial" w:hAnsi="Arial"/>
          <w:b/>
          <w:sz w:val="28"/>
          <w:szCs w:val="28"/>
          <w:lang w:val="en-CA"/>
        </w:rPr>
        <w:t>6</w:t>
      </w:r>
      <w:r w:rsidRPr="007C1C18">
        <w:rPr>
          <w:rFonts w:ascii="Arial" w:hAnsi="Arial"/>
          <w:b/>
          <w:sz w:val="28"/>
          <w:szCs w:val="28"/>
          <w:lang w:val="en-CA"/>
        </w:rPr>
        <w:t>-201</w:t>
      </w:r>
      <w:r>
        <w:rPr>
          <w:rFonts w:ascii="Arial" w:hAnsi="Arial"/>
          <w:b/>
          <w:sz w:val="28"/>
          <w:szCs w:val="28"/>
          <w:lang w:val="en-CA"/>
        </w:rPr>
        <w:t>7</w:t>
      </w:r>
    </w:p>
    <w:p w:rsidR="008845BB" w:rsidRDefault="008845BB" w:rsidP="008845BB">
      <w:pPr>
        <w:spacing w:line="300" w:lineRule="auto"/>
        <w:rPr>
          <w:rFonts w:asciiTheme="minorHAnsi" w:hAnsiTheme="minorHAnsi"/>
          <w:sz w:val="32"/>
          <w:szCs w:val="32"/>
          <w:lang w:val="en-CA"/>
        </w:rPr>
      </w:pPr>
    </w:p>
    <w:p w:rsidR="008845BB" w:rsidRDefault="008845BB" w:rsidP="008845BB">
      <w:pPr>
        <w:spacing w:line="300" w:lineRule="auto"/>
        <w:rPr>
          <w:rFonts w:asciiTheme="minorHAnsi" w:hAnsiTheme="minorHAnsi"/>
          <w:b/>
          <w:i/>
          <w:sz w:val="32"/>
          <w:szCs w:val="32"/>
          <w:lang w:val="en-CA"/>
        </w:rPr>
      </w:pPr>
      <w:r w:rsidRPr="00091F08">
        <w:rPr>
          <w:rFonts w:asciiTheme="minorHAnsi" w:hAnsiTheme="minorHAnsi"/>
          <w:b/>
          <w:i/>
          <w:sz w:val="32"/>
          <w:szCs w:val="32"/>
          <w:lang w:val="en-CA"/>
        </w:rPr>
        <w:t>Review Group Meetings in the official WLIC Programme</w:t>
      </w:r>
    </w:p>
    <w:p w:rsidR="008845BB" w:rsidRPr="00091F08" w:rsidRDefault="008845BB" w:rsidP="008845BB">
      <w:pPr>
        <w:spacing w:line="300" w:lineRule="auto"/>
        <w:rPr>
          <w:rFonts w:asciiTheme="minorHAnsi" w:hAnsiTheme="minorHAnsi"/>
          <w:lang w:val="en-CA"/>
        </w:rPr>
      </w:pPr>
      <w:r>
        <w:rPr>
          <w:rFonts w:asciiTheme="minorHAnsi" w:hAnsiTheme="minorHAnsi"/>
          <w:lang w:val="en-CA"/>
        </w:rPr>
        <w:t xml:space="preserve">Thanks to the Committee on Standards for spearheading this initiative to make the standards Review Groups more visible. After discussion at the business meetings during WLIC 2016, the Review Groups confirmed that they wanted information about their meetings included in the programme so that observers could easily find the meetings and attend. </w:t>
      </w:r>
    </w:p>
    <w:p w:rsidR="008845BB" w:rsidRPr="00C80FA7" w:rsidRDefault="008845BB" w:rsidP="008845BB">
      <w:pPr>
        <w:spacing w:line="300" w:lineRule="auto"/>
        <w:rPr>
          <w:rFonts w:asciiTheme="minorHAnsi" w:hAnsiTheme="minorHAnsi"/>
          <w:sz w:val="32"/>
          <w:szCs w:val="32"/>
          <w:lang w:val="en-CA"/>
        </w:rPr>
      </w:pPr>
    </w:p>
    <w:p w:rsidR="008845BB" w:rsidRDefault="008845BB" w:rsidP="008845BB">
      <w:pPr>
        <w:spacing w:line="300" w:lineRule="auto"/>
        <w:jc w:val="both"/>
        <w:rPr>
          <w:rFonts w:asciiTheme="minorHAnsi" w:hAnsiTheme="minorHAnsi"/>
          <w:bCs/>
          <w:iCs/>
          <w:sz w:val="32"/>
          <w:szCs w:val="32"/>
          <w:lang w:val="en-CA"/>
        </w:rPr>
      </w:pPr>
      <w:r w:rsidRPr="00C00368">
        <w:rPr>
          <w:rFonts w:asciiTheme="minorHAnsi" w:hAnsiTheme="minorHAnsi"/>
          <w:b/>
          <w:bCs/>
          <w:i/>
          <w:iCs/>
          <w:sz w:val="32"/>
          <w:szCs w:val="32"/>
          <w:lang w:val="en-CA"/>
        </w:rPr>
        <w:t>IFLA Library Reference Model</w:t>
      </w:r>
    </w:p>
    <w:p w:rsidR="008845BB" w:rsidRDefault="008845BB" w:rsidP="008845BB">
      <w:pPr>
        <w:spacing w:line="300" w:lineRule="auto"/>
        <w:jc w:val="both"/>
        <w:rPr>
          <w:rFonts w:asciiTheme="minorHAnsi" w:hAnsiTheme="minorHAnsi"/>
          <w:bCs/>
          <w:iCs/>
          <w:lang w:val="en-CA"/>
        </w:rPr>
      </w:pPr>
      <w:r>
        <w:rPr>
          <w:rFonts w:asciiTheme="minorHAnsi" w:hAnsiTheme="minorHAnsi"/>
          <w:bCs/>
          <w:iCs/>
          <w:lang w:val="en-CA"/>
        </w:rPr>
        <w:t xml:space="preserve">In the past year, the work on the consolidated model was completed and the model was named IFLA Library Reference Model. </w:t>
      </w:r>
      <w:r w:rsidRPr="005B4E44">
        <w:rPr>
          <w:rFonts w:asciiTheme="minorHAnsi" w:hAnsiTheme="minorHAnsi"/>
          <w:bCs/>
          <w:iCs/>
          <w:lang w:val="en-CA"/>
        </w:rPr>
        <w:t xml:space="preserve">The final draft </w:t>
      </w:r>
      <w:r>
        <w:rPr>
          <w:rFonts w:asciiTheme="minorHAnsi" w:hAnsiTheme="minorHAnsi"/>
          <w:bCs/>
          <w:iCs/>
          <w:lang w:val="en-CA"/>
        </w:rPr>
        <w:t>and supporting documentation were</w:t>
      </w:r>
      <w:r w:rsidRPr="005B4E44">
        <w:rPr>
          <w:rFonts w:asciiTheme="minorHAnsi" w:hAnsiTheme="minorHAnsi"/>
          <w:bCs/>
          <w:iCs/>
          <w:lang w:val="en-CA"/>
        </w:rPr>
        <w:t xml:space="preserve"> submitted to the Committee on Standards </w:t>
      </w:r>
      <w:r>
        <w:rPr>
          <w:rFonts w:asciiTheme="minorHAnsi" w:hAnsiTheme="minorHAnsi"/>
          <w:bCs/>
          <w:iCs/>
          <w:lang w:val="en-CA"/>
        </w:rPr>
        <w:t>on April 18</w:t>
      </w:r>
      <w:r w:rsidRPr="005B4E44">
        <w:rPr>
          <w:rFonts w:asciiTheme="minorHAnsi" w:hAnsiTheme="minorHAnsi"/>
          <w:bCs/>
          <w:iCs/>
          <w:vertAlign w:val="superscript"/>
          <w:lang w:val="en-CA"/>
        </w:rPr>
        <w:t>th</w:t>
      </w:r>
      <w:r>
        <w:rPr>
          <w:rFonts w:asciiTheme="minorHAnsi" w:hAnsiTheme="minorHAnsi"/>
          <w:bCs/>
          <w:iCs/>
          <w:lang w:val="en-CA"/>
        </w:rPr>
        <w:t xml:space="preserve">, 2017. </w:t>
      </w:r>
    </w:p>
    <w:p w:rsidR="008845BB" w:rsidRDefault="008845BB" w:rsidP="008845BB">
      <w:pPr>
        <w:spacing w:line="300" w:lineRule="auto"/>
        <w:jc w:val="both"/>
        <w:rPr>
          <w:rFonts w:asciiTheme="minorHAnsi" w:hAnsiTheme="minorHAnsi"/>
          <w:bCs/>
          <w:iCs/>
          <w:lang w:val="en-CA"/>
        </w:rPr>
      </w:pPr>
    </w:p>
    <w:p w:rsidR="008845BB" w:rsidRPr="003D3D12" w:rsidRDefault="008845BB" w:rsidP="008845BB">
      <w:pPr>
        <w:spacing w:line="300" w:lineRule="auto"/>
        <w:rPr>
          <w:rFonts w:asciiTheme="minorHAnsi" w:hAnsiTheme="minorHAnsi"/>
          <w:lang w:val="en-CA"/>
        </w:rPr>
      </w:pPr>
      <w:r w:rsidRPr="003D3D12">
        <w:rPr>
          <w:rFonts w:asciiTheme="minorHAnsi" w:hAnsiTheme="minorHAnsi"/>
          <w:bCs/>
          <w:iCs/>
          <w:lang w:val="en-CA"/>
        </w:rPr>
        <w:t xml:space="preserve">During WLIC 2016, at the second RG business meeting, the Consolidation Editorial Group presented a revised version of the model, a revision that responded to comments received during the world-wide review. </w:t>
      </w:r>
      <w:r w:rsidRPr="003D3D12">
        <w:rPr>
          <w:rFonts w:asciiTheme="minorHAnsi" w:hAnsiTheme="minorHAnsi"/>
          <w:lang w:val="en-CA"/>
        </w:rPr>
        <w:t xml:space="preserve">The presentation focused on the changes that the CEG was suggesting </w:t>
      </w:r>
      <w:r>
        <w:rPr>
          <w:rFonts w:asciiTheme="minorHAnsi" w:hAnsiTheme="minorHAnsi"/>
          <w:lang w:val="en-CA"/>
        </w:rPr>
        <w:t>and that would be discussed and finalized at the all-day meeting at the end of WLIC 2016 (August 19</w:t>
      </w:r>
      <w:r w:rsidRPr="00514C9E">
        <w:rPr>
          <w:rFonts w:asciiTheme="minorHAnsi" w:hAnsiTheme="minorHAnsi"/>
          <w:vertAlign w:val="superscript"/>
          <w:lang w:val="en-CA"/>
        </w:rPr>
        <w:t>th</w:t>
      </w:r>
      <w:r>
        <w:rPr>
          <w:rFonts w:asciiTheme="minorHAnsi" w:hAnsiTheme="minorHAnsi"/>
          <w:lang w:val="en-CA"/>
        </w:rPr>
        <w:t xml:space="preserve">). </w:t>
      </w:r>
      <w:r w:rsidRPr="003D3D12">
        <w:rPr>
          <w:rFonts w:asciiTheme="minorHAnsi" w:hAnsiTheme="minorHAnsi"/>
          <w:lang w:val="en-CA"/>
        </w:rPr>
        <w:t xml:space="preserve">Observers were welcomed, and this meeting had </w:t>
      </w:r>
      <w:r w:rsidRPr="003D3D12">
        <w:rPr>
          <w:rFonts w:asciiTheme="minorHAnsi" w:hAnsiTheme="minorHAnsi"/>
          <w:lang w:val="en-CA"/>
        </w:rPr>
        <w:lastRenderedPageBreak/>
        <w:t>a record attendance due to the widespread interest in the model as it approache</w:t>
      </w:r>
      <w:r>
        <w:rPr>
          <w:rFonts w:asciiTheme="minorHAnsi" w:hAnsiTheme="minorHAnsi"/>
          <w:lang w:val="en-CA"/>
        </w:rPr>
        <w:t>d</w:t>
      </w:r>
      <w:r w:rsidRPr="003D3D12">
        <w:rPr>
          <w:rFonts w:asciiTheme="minorHAnsi" w:hAnsiTheme="minorHAnsi"/>
          <w:lang w:val="en-CA"/>
        </w:rPr>
        <w:t xml:space="preserve"> completion. There were 18 observers. </w:t>
      </w:r>
    </w:p>
    <w:p w:rsidR="008845BB" w:rsidRDefault="008845BB" w:rsidP="008845BB">
      <w:pPr>
        <w:spacing w:line="300" w:lineRule="auto"/>
        <w:rPr>
          <w:rFonts w:asciiTheme="minorHAnsi" w:hAnsiTheme="minorHAnsi"/>
          <w:lang w:val="en-CA"/>
        </w:rPr>
      </w:pPr>
    </w:p>
    <w:p w:rsidR="008845BB" w:rsidRDefault="008845BB" w:rsidP="008845BB">
      <w:pPr>
        <w:spacing w:line="300" w:lineRule="auto"/>
        <w:rPr>
          <w:rFonts w:asciiTheme="minorHAnsi" w:hAnsiTheme="minorHAnsi"/>
          <w:bCs/>
          <w:iCs/>
          <w:lang w:val="en-CA"/>
        </w:rPr>
      </w:pPr>
      <w:r>
        <w:rPr>
          <w:rFonts w:asciiTheme="minorHAnsi" w:hAnsiTheme="minorHAnsi"/>
          <w:bCs/>
          <w:iCs/>
          <w:lang w:val="en-CA"/>
        </w:rPr>
        <w:t xml:space="preserve">Persons who indicated an interest to observe the all-day meeting at the end of WLIC 2016 were given the documents ahead of time so that they would be able to follow and engage with the discussion and decision process. </w:t>
      </w:r>
    </w:p>
    <w:p w:rsidR="008845BB" w:rsidRDefault="008845BB" w:rsidP="008845BB">
      <w:pPr>
        <w:spacing w:line="300" w:lineRule="auto"/>
        <w:rPr>
          <w:rFonts w:asciiTheme="minorHAnsi" w:hAnsiTheme="minorHAnsi"/>
          <w:bCs/>
          <w:iCs/>
          <w:lang w:val="en-CA"/>
        </w:rPr>
      </w:pPr>
    </w:p>
    <w:p w:rsidR="008845BB" w:rsidRDefault="008845BB" w:rsidP="008845BB">
      <w:pPr>
        <w:spacing w:line="300" w:lineRule="auto"/>
        <w:rPr>
          <w:rFonts w:asciiTheme="minorHAnsi" w:hAnsiTheme="minorHAnsi"/>
          <w:bCs/>
          <w:iCs/>
          <w:lang w:val="en-CA"/>
        </w:rPr>
      </w:pPr>
      <w:r w:rsidRPr="007546DF">
        <w:rPr>
          <w:rFonts w:asciiTheme="minorHAnsi" w:hAnsiTheme="minorHAnsi"/>
          <w:bCs/>
          <w:iCs/>
          <w:lang w:val="en-CA"/>
        </w:rPr>
        <w:t xml:space="preserve">The all-day meeting at the end of WLIC 2016 was an energetic meeting with Review Group members sharing the sense that the model was almost completed. The feedback from the world-wide review </w:t>
      </w:r>
      <w:r>
        <w:rPr>
          <w:rFonts w:asciiTheme="minorHAnsi" w:hAnsiTheme="minorHAnsi"/>
          <w:bCs/>
          <w:iCs/>
          <w:lang w:val="en-CA"/>
        </w:rPr>
        <w:t>had</w:t>
      </w:r>
      <w:r w:rsidRPr="007546DF">
        <w:rPr>
          <w:rFonts w:asciiTheme="minorHAnsi" w:hAnsiTheme="minorHAnsi"/>
          <w:bCs/>
          <w:iCs/>
          <w:lang w:val="en-CA"/>
        </w:rPr>
        <w:t xml:space="preserve"> not raise</w:t>
      </w:r>
      <w:r>
        <w:rPr>
          <w:rFonts w:asciiTheme="minorHAnsi" w:hAnsiTheme="minorHAnsi"/>
          <w:bCs/>
          <w:iCs/>
          <w:lang w:val="en-CA"/>
        </w:rPr>
        <w:t>d</w:t>
      </w:r>
      <w:r w:rsidRPr="007546DF">
        <w:rPr>
          <w:rFonts w:asciiTheme="minorHAnsi" w:hAnsiTheme="minorHAnsi"/>
          <w:bCs/>
          <w:iCs/>
          <w:lang w:val="en-CA"/>
        </w:rPr>
        <w:t xml:space="preserve"> any critical issues that required remodelling.  </w:t>
      </w:r>
      <w:r>
        <w:rPr>
          <w:rFonts w:asciiTheme="minorHAnsi" w:hAnsiTheme="minorHAnsi"/>
          <w:bCs/>
          <w:iCs/>
          <w:lang w:val="en-CA"/>
        </w:rPr>
        <w:t xml:space="preserve">In reviewing the comments received, </w:t>
      </w:r>
      <w:r w:rsidRPr="007546DF">
        <w:rPr>
          <w:rFonts w:asciiTheme="minorHAnsi" w:hAnsiTheme="minorHAnsi"/>
          <w:bCs/>
          <w:iCs/>
          <w:lang w:val="en-CA"/>
        </w:rPr>
        <w:t>there were no objections to the model</w:t>
      </w:r>
      <w:r>
        <w:rPr>
          <w:rFonts w:asciiTheme="minorHAnsi" w:hAnsiTheme="minorHAnsi"/>
          <w:bCs/>
          <w:iCs/>
          <w:lang w:val="en-CA"/>
        </w:rPr>
        <w:t xml:space="preserve"> itself. </w:t>
      </w:r>
      <w:r w:rsidRPr="007546DF">
        <w:rPr>
          <w:rFonts w:asciiTheme="minorHAnsi" w:hAnsiTheme="minorHAnsi"/>
          <w:bCs/>
          <w:iCs/>
          <w:lang w:val="en-CA"/>
        </w:rPr>
        <w:t xml:space="preserve">There </w:t>
      </w:r>
      <w:r>
        <w:rPr>
          <w:rFonts w:asciiTheme="minorHAnsi" w:hAnsiTheme="minorHAnsi"/>
          <w:bCs/>
          <w:iCs/>
          <w:lang w:val="en-CA"/>
        </w:rPr>
        <w:t>had been places w</w:t>
      </w:r>
      <w:r w:rsidRPr="007546DF">
        <w:rPr>
          <w:rFonts w:asciiTheme="minorHAnsi" w:hAnsiTheme="minorHAnsi"/>
          <w:bCs/>
          <w:iCs/>
          <w:lang w:val="en-CA"/>
        </w:rPr>
        <w:t>here people had misunderstood or misinterpreted parts of the model</w:t>
      </w:r>
      <w:r>
        <w:rPr>
          <w:rFonts w:asciiTheme="minorHAnsi" w:hAnsiTheme="minorHAnsi"/>
          <w:bCs/>
          <w:iCs/>
          <w:lang w:val="en-CA"/>
        </w:rPr>
        <w:t xml:space="preserve"> and so e</w:t>
      </w:r>
      <w:r w:rsidRPr="007546DF">
        <w:rPr>
          <w:rFonts w:asciiTheme="minorHAnsi" w:hAnsiTheme="minorHAnsi"/>
          <w:bCs/>
          <w:iCs/>
          <w:lang w:val="en-CA"/>
        </w:rPr>
        <w:t>xplanatory texts</w:t>
      </w:r>
      <w:r>
        <w:rPr>
          <w:rFonts w:asciiTheme="minorHAnsi" w:hAnsiTheme="minorHAnsi"/>
          <w:bCs/>
          <w:iCs/>
          <w:lang w:val="en-CA"/>
        </w:rPr>
        <w:t xml:space="preserve">, </w:t>
      </w:r>
      <w:r w:rsidRPr="007546DF">
        <w:rPr>
          <w:rFonts w:asciiTheme="minorHAnsi" w:hAnsiTheme="minorHAnsi"/>
          <w:bCs/>
          <w:iCs/>
          <w:lang w:val="en-CA"/>
        </w:rPr>
        <w:t xml:space="preserve">scope notes and </w:t>
      </w:r>
      <w:r>
        <w:rPr>
          <w:rFonts w:asciiTheme="minorHAnsi" w:hAnsiTheme="minorHAnsi"/>
          <w:bCs/>
          <w:iCs/>
          <w:lang w:val="en-CA"/>
        </w:rPr>
        <w:t xml:space="preserve">examples were carefully reviewed. The RG discussed and decided on all the changes proposed by the CEG. There were also some additional suggestions, ideas for examples, etc. </w:t>
      </w:r>
    </w:p>
    <w:p w:rsidR="008845BB" w:rsidRDefault="008845BB" w:rsidP="008845BB">
      <w:pPr>
        <w:spacing w:line="300" w:lineRule="auto"/>
        <w:rPr>
          <w:rFonts w:asciiTheme="minorHAnsi" w:hAnsiTheme="minorHAnsi"/>
          <w:bCs/>
          <w:iCs/>
          <w:lang w:val="en-CA"/>
        </w:rPr>
      </w:pPr>
    </w:p>
    <w:p w:rsidR="008845BB" w:rsidRPr="00B31C4F" w:rsidRDefault="008845BB" w:rsidP="008845BB">
      <w:pPr>
        <w:pStyle w:val="NormalWeb"/>
        <w:spacing w:line="300" w:lineRule="auto"/>
        <w:rPr>
          <w:rFonts w:ascii="Calibri" w:hAnsi="Calibri"/>
          <w:color w:val="000000"/>
        </w:rPr>
      </w:pPr>
      <w:r>
        <w:rPr>
          <w:rFonts w:asciiTheme="minorHAnsi" w:hAnsiTheme="minorHAnsi"/>
          <w:bCs/>
          <w:iCs/>
        </w:rPr>
        <w:t xml:space="preserve">Pat Riva, chair of the CEG, wrote an update article for the December issue of the Metadata Newsletter (pages 11-12) </w:t>
      </w:r>
      <w:hyperlink r:id="rId12" w:history="1">
        <w:r w:rsidRPr="008C1F76">
          <w:rPr>
            <w:rStyle w:val="Hyperlink"/>
            <w:rFonts w:asciiTheme="minorHAnsi" w:hAnsiTheme="minorHAnsi"/>
            <w:bCs/>
            <w:iCs/>
          </w:rPr>
          <w:t>https://www.ifla.org/files/assets/classification-and-indexing/ifla_metadata_newsletter_dec2016.pdf</w:t>
        </w:r>
      </w:hyperlink>
      <w:r>
        <w:rPr>
          <w:rFonts w:asciiTheme="minorHAnsi" w:hAnsiTheme="minorHAnsi"/>
          <w:bCs/>
          <w:iCs/>
        </w:rPr>
        <w:t>. As mentioned in the article, a new draft that incorporated the August 19</w:t>
      </w:r>
      <w:r w:rsidRPr="00514C9E">
        <w:rPr>
          <w:rFonts w:asciiTheme="minorHAnsi" w:hAnsiTheme="minorHAnsi"/>
          <w:bCs/>
          <w:iCs/>
          <w:vertAlign w:val="superscript"/>
        </w:rPr>
        <w:t>th</w:t>
      </w:r>
      <w:r>
        <w:rPr>
          <w:rFonts w:asciiTheme="minorHAnsi" w:hAnsiTheme="minorHAnsi"/>
          <w:bCs/>
          <w:iCs/>
        </w:rPr>
        <w:t xml:space="preserve"> changes was circulated to the RG during the fall of 2016 for final comments.  After this step, </w:t>
      </w:r>
      <w:r>
        <w:rPr>
          <w:rFonts w:ascii="Calibri" w:hAnsi="Calibri"/>
          <w:color w:val="000000"/>
        </w:rPr>
        <w:t xml:space="preserve">a new clean draft was prepared and sent to the chairs of the Standing Committees of Cataloguing, Bibliography and Subject Analysis and Access in December 2016.​ </w:t>
      </w:r>
      <w:r>
        <w:rPr>
          <w:rFonts w:asciiTheme="minorHAnsi" w:hAnsiTheme="minorHAnsi"/>
          <w:bCs/>
          <w:iCs/>
        </w:rPr>
        <w:t>After this step, the CEG prepared the final draft of the model, resolving the last issues, and dealing with details of formatting the tables. Documents submitted to the Committee on Standards on April 18</w:t>
      </w:r>
      <w:r w:rsidRPr="00825047">
        <w:rPr>
          <w:rFonts w:asciiTheme="minorHAnsi" w:hAnsiTheme="minorHAnsi"/>
          <w:bCs/>
          <w:iCs/>
          <w:vertAlign w:val="superscript"/>
        </w:rPr>
        <w:t>th</w:t>
      </w:r>
      <w:r>
        <w:rPr>
          <w:rFonts w:asciiTheme="minorHAnsi" w:hAnsiTheme="minorHAnsi"/>
          <w:bCs/>
          <w:iCs/>
        </w:rPr>
        <w:t xml:space="preserve"> included: the definition of the model, the IFLA Standards approval form, a summary of changes since the world-wide review, explanations of recurring issues, and a summary of responses from the world-wide review. </w:t>
      </w:r>
    </w:p>
    <w:p w:rsidR="008845BB" w:rsidRDefault="008845BB" w:rsidP="008845BB">
      <w:pPr>
        <w:spacing w:line="300" w:lineRule="auto"/>
        <w:rPr>
          <w:rFonts w:asciiTheme="minorHAnsi" w:hAnsiTheme="minorHAnsi"/>
          <w:bCs/>
          <w:iCs/>
          <w:lang w:val="en-CA"/>
        </w:rPr>
      </w:pPr>
      <w:r>
        <w:rPr>
          <w:rFonts w:asciiTheme="minorHAnsi" w:hAnsiTheme="minorHAnsi"/>
          <w:bCs/>
          <w:iCs/>
          <w:lang w:val="en-CA"/>
        </w:rPr>
        <w:t xml:space="preserve"> </w:t>
      </w:r>
    </w:p>
    <w:p w:rsidR="008845BB" w:rsidRDefault="008845BB" w:rsidP="008845BB">
      <w:pPr>
        <w:spacing w:line="300" w:lineRule="auto"/>
        <w:rPr>
          <w:rFonts w:asciiTheme="minorHAnsi" w:hAnsiTheme="minorHAnsi"/>
          <w:bCs/>
          <w:iCs/>
          <w:lang w:val="en-CA"/>
        </w:rPr>
      </w:pPr>
      <w:r>
        <w:rPr>
          <w:rFonts w:asciiTheme="minorHAnsi" w:hAnsiTheme="minorHAnsi"/>
          <w:bCs/>
          <w:iCs/>
          <w:lang w:val="en-CA"/>
        </w:rPr>
        <w:t>On June 20</w:t>
      </w:r>
      <w:r w:rsidRPr="00AB6784">
        <w:rPr>
          <w:rFonts w:asciiTheme="minorHAnsi" w:hAnsiTheme="minorHAnsi"/>
          <w:bCs/>
          <w:iCs/>
          <w:vertAlign w:val="superscript"/>
          <w:lang w:val="en-CA"/>
        </w:rPr>
        <w:t>th</w:t>
      </w:r>
      <w:r>
        <w:rPr>
          <w:rFonts w:asciiTheme="minorHAnsi" w:hAnsiTheme="minorHAnsi"/>
          <w:bCs/>
          <w:iCs/>
          <w:lang w:val="en-CA"/>
        </w:rPr>
        <w:t xml:space="preserve">, the CEG and Chair of the Review Group received word that the standard was approved pending changes to the title. However, the title is already in usage in the modelling and metadata communities. The CEG prepared a response and we are waiting </w:t>
      </w:r>
      <w:r>
        <w:rPr>
          <w:rFonts w:asciiTheme="minorHAnsi" w:hAnsiTheme="minorHAnsi"/>
          <w:bCs/>
          <w:iCs/>
          <w:lang w:val="en-CA"/>
        </w:rPr>
        <w:lastRenderedPageBreak/>
        <w:t xml:space="preserve">to hear the Committee on Standards decision after reading the arguments prepared in support of the existing title. </w:t>
      </w:r>
    </w:p>
    <w:p w:rsidR="008845BB" w:rsidRDefault="008845BB" w:rsidP="008845BB">
      <w:pPr>
        <w:spacing w:line="300" w:lineRule="auto"/>
        <w:rPr>
          <w:rFonts w:asciiTheme="minorHAnsi" w:hAnsiTheme="minorHAnsi"/>
          <w:bCs/>
          <w:iCs/>
          <w:lang w:val="en-CA"/>
        </w:rPr>
      </w:pPr>
    </w:p>
    <w:p w:rsidR="008845BB" w:rsidRDefault="008845BB" w:rsidP="008845BB">
      <w:pPr>
        <w:spacing w:line="300" w:lineRule="auto"/>
        <w:rPr>
          <w:rFonts w:asciiTheme="minorHAnsi" w:hAnsiTheme="minorHAnsi"/>
          <w:bCs/>
          <w:iCs/>
          <w:lang w:val="en-CA"/>
        </w:rPr>
      </w:pPr>
      <w:r>
        <w:rPr>
          <w:rFonts w:asciiTheme="minorHAnsi" w:hAnsiTheme="minorHAnsi"/>
          <w:bCs/>
          <w:iCs/>
          <w:lang w:val="en-CA"/>
        </w:rPr>
        <w:t>Even before official endorsement as an IFLA standard, there is a lot of interest in IFLA LRM. The RDA community has embarked on a major RDA redesign project (the 3R Project) and a significant part of the work is alignment with LRM (</w:t>
      </w:r>
      <w:hyperlink r:id="rId13" w:history="1">
        <w:r w:rsidRPr="008C1F76">
          <w:rPr>
            <w:rStyle w:val="Hyperlink"/>
            <w:rFonts w:asciiTheme="minorHAnsi" w:hAnsiTheme="minorHAnsi"/>
            <w:bCs/>
            <w:iCs/>
            <w:lang w:val="en-CA"/>
          </w:rPr>
          <w:t>http://www.rda-rsc.org/ImplementationLRMinRDA</w:t>
        </w:r>
      </w:hyperlink>
      <w:r>
        <w:rPr>
          <w:rFonts w:asciiTheme="minorHAnsi" w:hAnsiTheme="minorHAnsi"/>
          <w:bCs/>
          <w:iCs/>
          <w:lang w:val="en-CA"/>
        </w:rPr>
        <w:t>). CEG members are receiving requests for LRM talks from many different countries. It is affirming to see the global interest in this model even before official publication.</w:t>
      </w:r>
    </w:p>
    <w:p w:rsidR="008845BB" w:rsidRDefault="008845BB" w:rsidP="008845BB">
      <w:pPr>
        <w:spacing w:line="300" w:lineRule="auto"/>
        <w:rPr>
          <w:rFonts w:asciiTheme="minorHAnsi" w:hAnsiTheme="minorHAnsi"/>
          <w:bCs/>
          <w:iCs/>
          <w:lang w:val="en-CA"/>
        </w:rPr>
      </w:pPr>
      <w:r>
        <w:rPr>
          <w:rFonts w:asciiTheme="minorHAnsi" w:hAnsiTheme="minorHAnsi"/>
          <w:bCs/>
          <w:iCs/>
          <w:lang w:val="en-CA"/>
        </w:rPr>
        <w:t xml:space="preserve">Due to the interest in LRM, it was important to disseminate the latest version of LRM to keep the global community up-to-date on the final version, and to stop people referencing the earlier 2016 draft that is now superseded. The final draft, as submitted for approval, was posted on the RG’s website at the same time that it was submitted for approval: </w:t>
      </w:r>
      <w:hyperlink r:id="rId14" w:history="1">
        <w:r w:rsidRPr="008C1F76">
          <w:rPr>
            <w:rStyle w:val="Hyperlink"/>
            <w:rFonts w:asciiTheme="minorHAnsi" w:hAnsiTheme="minorHAnsi"/>
            <w:bCs/>
            <w:iCs/>
            <w:lang w:val="en-CA"/>
          </w:rPr>
          <w:t>https://www.ifla.org/publications/node/11412</w:t>
        </w:r>
      </w:hyperlink>
    </w:p>
    <w:p w:rsidR="008845BB" w:rsidRDefault="008845BB" w:rsidP="008845BB">
      <w:pPr>
        <w:spacing w:line="300" w:lineRule="auto"/>
        <w:rPr>
          <w:rFonts w:asciiTheme="minorHAnsi" w:hAnsiTheme="minorHAnsi"/>
          <w:bCs/>
          <w:iCs/>
          <w:lang w:val="en-CA"/>
        </w:rPr>
      </w:pPr>
    </w:p>
    <w:p w:rsidR="008845BB" w:rsidRPr="005932E6" w:rsidRDefault="008845BB" w:rsidP="008845BB">
      <w:pPr>
        <w:spacing w:line="300" w:lineRule="auto"/>
        <w:rPr>
          <w:rFonts w:asciiTheme="minorHAnsi" w:hAnsiTheme="minorHAnsi" w:cs="Arial"/>
          <w:b/>
          <w:i/>
          <w:sz w:val="32"/>
          <w:szCs w:val="32"/>
          <w:lang w:val="en-CA"/>
        </w:rPr>
      </w:pPr>
      <w:r w:rsidRPr="005932E6">
        <w:rPr>
          <w:rFonts w:asciiTheme="minorHAnsi" w:hAnsiTheme="minorHAnsi" w:cs="Arial"/>
          <w:b/>
          <w:i/>
          <w:sz w:val="32"/>
          <w:szCs w:val="32"/>
          <w:lang w:val="en-CA"/>
        </w:rPr>
        <w:t>FRBR</w:t>
      </w:r>
      <w:r w:rsidRPr="005932E6">
        <w:rPr>
          <w:rFonts w:asciiTheme="minorHAnsi" w:hAnsiTheme="minorHAnsi" w:cs="Arial"/>
          <w:b/>
          <w:i/>
          <w:sz w:val="32"/>
          <w:szCs w:val="32"/>
          <w:vertAlign w:val="subscript"/>
          <w:lang w:val="en-CA"/>
        </w:rPr>
        <w:t>OO</w:t>
      </w:r>
      <w:r w:rsidRPr="005932E6">
        <w:rPr>
          <w:rFonts w:asciiTheme="minorHAnsi" w:hAnsiTheme="minorHAnsi" w:cs="Arial"/>
          <w:b/>
          <w:i/>
          <w:sz w:val="32"/>
          <w:szCs w:val="32"/>
          <w:lang w:val="en-CA"/>
        </w:rPr>
        <w:t xml:space="preserve"> </w:t>
      </w:r>
    </w:p>
    <w:p w:rsidR="008845BB" w:rsidRPr="002B12DD" w:rsidRDefault="008845BB" w:rsidP="008845BB">
      <w:pPr>
        <w:spacing w:line="300" w:lineRule="auto"/>
        <w:rPr>
          <w:rFonts w:ascii="Calibri" w:hAnsi="Calibri" w:cs="Arial"/>
          <w:b/>
          <w:i/>
          <w:sz w:val="16"/>
          <w:szCs w:val="16"/>
          <w:lang w:val="en-CA"/>
        </w:rPr>
      </w:pPr>
    </w:p>
    <w:p w:rsidR="008845BB" w:rsidRPr="00500D15" w:rsidRDefault="008845BB" w:rsidP="008845BB">
      <w:pPr>
        <w:spacing w:line="300" w:lineRule="auto"/>
        <w:rPr>
          <w:rFonts w:ascii="Calibri" w:hAnsi="Calibri" w:cs="Arial"/>
          <w:b/>
          <w:lang w:val="en-CA"/>
        </w:rPr>
      </w:pPr>
      <w:r w:rsidRPr="00500D15">
        <w:rPr>
          <w:rFonts w:ascii="Calibri" w:hAnsi="Calibri" w:cs="Arial"/>
          <w:b/>
          <w:lang w:val="en-CA"/>
        </w:rPr>
        <w:t>Official IFLA standard</w:t>
      </w:r>
    </w:p>
    <w:p w:rsidR="008845BB" w:rsidRDefault="008845BB" w:rsidP="008845BB">
      <w:pPr>
        <w:spacing w:line="300" w:lineRule="auto"/>
        <w:rPr>
          <w:rFonts w:ascii="Calibri" w:hAnsi="Calibri" w:cs="Arial"/>
          <w:lang w:val="en-CA"/>
        </w:rPr>
      </w:pPr>
      <w:r w:rsidRPr="00254395">
        <w:rPr>
          <w:rFonts w:ascii="Calibri" w:hAnsi="Calibri" w:cs="Arial"/>
          <w:lang w:val="en-CA"/>
        </w:rPr>
        <w:t>FRBR</w:t>
      </w:r>
      <w:r w:rsidRPr="00254395">
        <w:rPr>
          <w:rFonts w:ascii="Calibri" w:hAnsi="Calibri" w:cs="Arial"/>
          <w:vertAlign w:val="subscript"/>
          <w:lang w:val="en-CA"/>
        </w:rPr>
        <w:t>OO</w:t>
      </w:r>
      <w:r w:rsidRPr="00254395">
        <w:rPr>
          <w:rFonts w:ascii="Calibri" w:hAnsi="Calibri" w:cs="Arial"/>
          <w:lang w:val="en-CA"/>
        </w:rPr>
        <w:t xml:space="preserve"> version 2.4 is now an official IFLA standard</w:t>
      </w:r>
      <w:r>
        <w:rPr>
          <w:rFonts w:ascii="Calibri" w:hAnsi="Calibri" w:cs="Arial"/>
          <w:lang w:val="en-CA"/>
        </w:rPr>
        <w:t>. The change in title that we approved at the WLIC 2016 business meeting was approved by the Committee on Standards. The standard was then</w:t>
      </w:r>
      <w:r w:rsidRPr="00254395">
        <w:rPr>
          <w:rFonts w:ascii="Calibri" w:hAnsi="Calibri" w:cs="Arial"/>
          <w:lang w:val="en-CA"/>
        </w:rPr>
        <w:t xml:space="preserve"> endorsed by the Professional Committee in December 2016</w:t>
      </w:r>
      <w:r>
        <w:rPr>
          <w:rFonts w:ascii="Calibri" w:hAnsi="Calibri" w:cs="Arial"/>
          <w:lang w:val="en-CA"/>
        </w:rPr>
        <w:t>. W</w:t>
      </w:r>
      <w:r w:rsidRPr="00254395">
        <w:rPr>
          <w:rFonts w:ascii="Calibri" w:hAnsi="Calibri" w:cs="Arial"/>
          <w:lang w:val="en-CA"/>
        </w:rPr>
        <w:t xml:space="preserve">ith the intervening holidays, the FRBR Review Group did not hear the good news until early 2017. </w:t>
      </w:r>
    </w:p>
    <w:p w:rsidR="008845BB" w:rsidRDefault="008845BB" w:rsidP="008845BB">
      <w:pPr>
        <w:spacing w:line="300" w:lineRule="auto"/>
        <w:rPr>
          <w:rFonts w:ascii="Calibri" w:hAnsi="Calibri" w:cs="Arial"/>
          <w:lang w:val="en-CA"/>
        </w:rPr>
      </w:pPr>
    </w:p>
    <w:p w:rsidR="008845BB" w:rsidRPr="00254395" w:rsidRDefault="008845BB" w:rsidP="008845BB">
      <w:pPr>
        <w:spacing w:line="300" w:lineRule="auto"/>
        <w:rPr>
          <w:rFonts w:asciiTheme="minorHAnsi" w:hAnsiTheme="minorHAnsi"/>
          <w:lang w:val="en-GB"/>
        </w:rPr>
      </w:pPr>
      <w:r w:rsidRPr="00254395">
        <w:rPr>
          <w:rFonts w:ascii="Calibri" w:hAnsi="Calibri" w:cs="Arial"/>
          <w:lang w:val="en-CA"/>
        </w:rPr>
        <w:t>Before FRBR</w:t>
      </w:r>
      <w:r w:rsidRPr="00254395">
        <w:rPr>
          <w:rFonts w:ascii="Calibri" w:hAnsi="Calibri" w:cs="Arial"/>
          <w:vertAlign w:val="subscript"/>
          <w:lang w:val="en-CA"/>
        </w:rPr>
        <w:t xml:space="preserve">OO </w:t>
      </w:r>
      <w:r w:rsidRPr="00254395">
        <w:rPr>
          <w:rFonts w:ascii="Calibri" w:hAnsi="Calibri" w:cs="Arial"/>
          <w:lang w:val="en-CA"/>
        </w:rPr>
        <w:t>could be published on the IFLA website</w:t>
      </w:r>
      <w:r w:rsidRPr="00254395">
        <w:rPr>
          <w:rFonts w:asciiTheme="minorHAnsi" w:hAnsiTheme="minorHAnsi" w:cs="Arial"/>
          <w:lang w:val="en-CA"/>
        </w:rPr>
        <w:t xml:space="preserve">, the </w:t>
      </w:r>
      <w:r>
        <w:rPr>
          <w:rFonts w:asciiTheme="minorHAnsi" w:hAnsiTheme="minorHAnsi"/>
          <w:lang w:val="en-GB"/>
        </w:rPr>
        <w:t>Professional Committee</w:t>
      </w:r>
      <w:r w:rsidRPr="00254395">
        <w:rPr>
          <w:rFonts w:asciiTheme="minorHAnsi" w:hAnsiTheme="minorHAnsi"/>
          <w:lang w:val="en-GB"/>
        </w:rPr>
        <w:t xml:space="preserve"> asked for its release to be accompanied by explanatory text in plain language. </w:t>
      </w:r>
      <w:r>
        <w:rPr>
          <w:rFonts w:asciiTheme="minorHAnsi" w:hAnsiTheme="minorHAnsi"/>
          <w:lang w:val="en-GB"/>
        </w:rPr>
        <w:t>In consultation with the IFLA Professional Officer, the Chair prepared a text for the website that explains what FRBR</w:t>
      </w:r>
      <w:r w:rsidRPr="00254395">
        <w:rPr>
          <w:rFonts w:asciiTheme="minorHAnsi" w:hAnsiTheme="minorHAnsi"/>
          <w:vertAlign w:val="subscript"/>
          <w:lang w:val="en-GB"/>
        </w:rPr>
        <w:t>OO</w:t>
      </w:r>
      <w:r>
        <w:rPr>
          <w:rFonts w:asciiTheme="minorHAnsi" w:hAnsiTheme="minorHAnsi"/>
          <w:lang w:val="en-GB"/>
        </w:rPr>
        <w:t xml:space="preserve"> is, the relationship between library and museum conceptual models, and the purpose of FRBR</w:t>
      </w:r>
      <w:r w:rsidRPr="00254395">
        <w:rPr>
          <w:rFonts w:asciiTheme="minorHAnsi" w:hAnsiTheme="minorHAnsi"/>
          <w:vertAlign w:val="subscript"/>
          <w:lang w:val="en-GB"/>
        </w:rPr>
        <w:t>OO</w:t>
      </w:r>
      <w:r>
        <w:rPr>
          <w:rFonts w:asciiTheme="minorHAnsi" w:hAnsiTheme="minorHAnsi"/>
          <w:vertAlign w:val="subscript"/>
          <w:lang w:val="en-GB"/>
        </w:rPr>
        <w:t>.</w:t>
      </w:r>
      <w:r>
        <w:rPr>
          <w:rFonts w:asciiTheme="minorHAnsi" w:hAnsiTheme="minorHAnsi"/>
          <w:lang w:val="en-GB"/>
        </w:rPr>
        <w:t xml:space="preserve"> (</w:t>
      </w:r>
      <w:proofErr w:type="gramStart"/>
      <w:r>
        <w:rPr>
          <w:rFonts w:asciiTheme="minorHAnsi" w:hAnsiTheme="minorHAnsi"/>
          <w:lang w:val="en-GB"/>
        </w:rPr>
        <w:t>current</w:t>
      </w:r>
      <w:proofErr w:type="gramEnd"/>
      <w:r>
        <w:rPr>
          <w:rFonts w:asciiTheme="minorHAnsi" w:hAnsiTheme="minorHAnsi"/>
          <w:lang w:val="en-GB"/>
        </w:rPr>
        <w:t xml:space="preserve"> text at website </w:t>
      </w:r>
      <w:hyperlink r:id="rId15" w:history="1">
        <w:r w:rsidRPr="008C1F76">
          <w:rPr>
            <w:rStyle w:val="Hyperlink"/>
            <w:rFonts w:asciiTheme="minorHAnsi" w:hAnsiTheme="minorHAnsi"/>
            <w:lang w:val="en-GB"/>
          </w:rPr>
          <w:t>https://www.ifla.org/publications/node/11240</w:t>
        </w:r>
      </w:hyperlink>
      <w:r>
        <w:rPr>
          <w:rFonts w:asciiTheme="minorHAnsi" w:hAnsiTheme="minorHAnsi"/>
          <w:lang w:val="en-GB"/>
        </w:rPr>
        <w:t xml:space="preserve">). With the webmaster, Agnese </w:t>
      </w:r>
      <w:proofErr w:type="spellStart"/>
      <w:r>
        <w:rPr>
          <w:rFonts w:asciiTheme="minorHAnsi" w:hAnsiTheme="minorHAnsi"/>
          <w:lang w:val="en-GB"/>
        </w:rPr>
        <w:t>Galeffi</w:t>
      </w:r>
      <w:proofErr w:type="spellEnd"/>
      <w:r>
        <w:rPr>
          <w:rFonts w:asciiTheme="minorHAnsi" w:hAnsiTheme="minorHAnsi"/>
          <w:lang w:val="en-GB"/>
        </w:rPr>
        <w:t>, we made some changes to make FRBR</w:t>
      </w:r>
      <w:r w:rsidRPr="00254395">
        <w:rPr>
          <w:rFonts w:asciiTheme="minorHAnsi" w:hAnsiTheme="minorHAnsi"/>
          <w:vertAlign w:val="subscript"/>
          <w:lang w:val="en-GB"/>
        </w:rPr>
        <w:t>OO</w:t>
      </w:r>
      <w:r>
        <w:rPr>
          <w:rFonts w:asciiTheme="minorHAnsi" w:hAnsiTheme="minorHAnsi"/>
          <w:lang w:val="en-GB"/>
        </w:rPr>
        <w:t xml:space="preserve"> visible in the navigation menu, and a few other small changes for consistency and accuracy. Looking at the website in detail brought out </w:t>
      </w:r>
      <w:r>
        <w:rPr>
          <w:rFonts w:asciiTheme="minorHAnsi" w:hAnsiTheme="minorHAnsi"/>
          <w:lang w:val="en-GB"/>
        </w:rPr>
        <w:lastRenderedPageBreak/>
        <w:t>the need to review the website.</w:t>
      </w:r>
    </w:p>
    <w:p w:rsidR="008845BB" w:rsidRPr="00500D15" w:rsidRDefault="008845BB" w:rsidP="008845BB">
      <w:pPr>
        <w:spacing w:line="300" w:lineRule="auto"/>
        <w:rPr>
          <w:rFonts w:asciiTheme="minorHAnsi" w:hAnsiTheme="minorHAnsi" w:cs="Arial"/>
          <w:lang w:val="en-GB"/>
        </w:rPr>
      </w:pPr>
    </w:p>
    <w:p w:rsidR="008845BB" w:rsidRDefault="008845BB" w:rsidP="008845BB">
      <w:pPr>
        <w:spacing w:line="300" w:lineRule="auto"/>
        <w:rPr>
          <w:rFonts w:ascii="Calibri" w:hAnsi="Calibri" w:cs="Arial"/>
          <w:b/>
          <w:lang w:val="en-CA"/>
        </w:rPr>
      </w:pPr>
      <w:r w:rsidRPr="00500D15">
        <w:rPr>
          <w:rFonts w:ascii="Calibri" w:hAnsi="Calibri" w:cs="Arial"/>
          <w:b/>
          <w:lang w:val="en-CA"/>
        </w:rPr>
        <w:t>Working Group on FRBR/CRM Dialogue</w:t>
      </w:r>
    </w:p>
    <w:p w:rsidR="008845BB" w:rsidRDefault="008845BB" w:rsidP="008845BB">
      <w:pPr>
        <w:spacing w:line="300" w:lineRule="auto"/>
        <w:rPr>
          <w:rFonts w:asciiTheme="minorHAnsi" w:hAnsiTheme="minorHAnsi"/>
          <w:lang w:val="en-CA"/>
        </w:rPr>
      </w:pPr>
      <w:r>
        <w:rPr>
          <w:rFonts w:ascii="Calibri" w:hAnsi="Calibri" w:cs="Arial"/>
          <w:lang w:val="en-CA"/>
        </w:rPr>
        <w:t>With FRBR</w:t>
      </w:r>
      <w:r w:rsidRPr="00B9347C">
        <w:rPr>
          <w:rFonts w:ascii="Calibri" w:hAnsi="Calibri" w:cs="Arial"/>
          <w:vertAlign w:val="subscript"/>
          <w:lang w:val="en-CA"/>
        </w:rPr>
        <w:t>OO</w:t>
      </w:r>
      <w:r>
        <w:rPr>
          <w:rFonts w:ascii="Calibri" w:hAnsi="Calibri" w:cs="Arial"/>
          <w:lang w:val="en-CA"/>
        </w:rPr>
        <w:t xml:space="preserve"> now an official IFLA standard, it is important to note that the work on FRBR</w:t>
      </w:r>
      <w:r w:rsidRPr="00A22BB5">
        <w:rPr>
          <w:rFonts w:ascii="Calibri" w:hAnsi="Calibri" w:cs="Arial"/>
          <w:vertAlign w:val="subscript"/>
          <w:lang w:val="en-CA"/>
        </w:rPr>
        <w:t>OO</w:t>
      </w:r>
      <w:r>
        <w:rPr>
          <w:rFonts w:ascii="Calibri" w:hAnsi="Calibri" w:cs="Arial"/>
          <w:lang w:val="en-CA"/>
        </w:rPr>
        <w:t xml:space="preserve"> takes place primarily in this Working Group, with the Review Group approving and commenting on the work prepared by the WG. The WG has a variant name at the CIDOC CRM website, and it is useful to know the variant name because the minutes are posted on the CIDOC CRM </w:t>
      </w:r>
      <w:r w:rsidRPr="00A0743A">
        <w:rPr>
          <w:rFonts w:asciiTheme="minorHAnsi" w:hAnsiTheme="minorHAnsi" w:cs="Arial"/>
          <w:lang w:val="en-CA"/>
        </w:rPr>
        <w:t xml:space="preserve">website: </w:t>
      </w:r>
      <w:r w:rsidRPr="00A0743A">
        <w:rPr>
          <w:rFonts w:asciiTheme="minorHAnsi" w:hAnsiTheme="minorHAnsi"/>
          <w:lang w:val="en-CA"/>
        </w:rPr>
        <w:t>FRBR-CIDOC CRM Harmonization</w:t>
      </w:r>
      <w:r>
        <w:rPr>
          <w:rFonts w:asciiTheme="minorHAnsi" w:hAnsiTheme="minorHAnsi"/>
          <w:lang w:val="en-CA"/>
        </w:rPr>
        <w:t xml:space="preserve"> (</w:t>
      </w:r>
      <w:hyperlink r:id="rId16" w:history="1">
        <w:r w:rsidRPr="008C1F76">
          <w:rPr>
            <w:rStyle w:val="Hyperlink"/>
            <w:rFonts w:asciiTheme="minorHAnsi" w:hAnsiTheme="minorHAnsi"/>
            <w:lang w:val="en-CA"/>
          </w:rPr>
          <w:t>http://www.cidoc-crm.org/minutes</w:t>
        </w:r>
      </w:hyperlink>
      <w:r>
        <w:rPr>
          <w:rFonts w:asciiTheme="minorHAnsi" w:hAnsiTheme="minorHAnsi"/>
          <w:lang w:val="en-CA"/>
        </w:rPr>
        <w:t xml:space="preserve">). </w:t>
      </w:r>
    </w:p>
    <w:p w:rsidR="008845BB" w:rsidRDefault="008845BB" w:rsidP="008845BB">
      <w:pPr>
        <w:spacing w:line="300" w:lineRule="auto"/>
        <w:rPr>
          <w:rFonts w:asciiTheme="minorHAnsi" w:hAnsiTheme="minorHAnsi"/>
          <w:lang w:val="en-CA"/>
        </w:rPr>
      </w:pPr>
    </w:p>
    <w:p w:rsidR="008845BB" w:rsidRDefault="008845BB" w:rsidP="008845BB">
      <w:pPr>
        <w:spacing w:line="300" w:lineRule="auto"/>
        <w:rPr>
          <w:rFonts w:ascii="Calibri" w:hAnsi="Calibri" w:cs="Arial"/>
          <w:lang w:val="en-CA"/>
        </w:rPr>
      </w:pPr>
      <w:r w:rsidRPr="00A0743A">
        <w:rPr>
          <w:rFonts w:asciiTheme="minorHAnsi" w:hAnsiTheme="minorHAnsi" w:cs="Arial"/>
          <w:lang w:val="en-CA"/>
        </w:rPr>
        <w:t>It i</w:t>
      </w:r>
      <w:r>
        <w:rPr>
          <w:rFonts w:ascii="Calibri" w:hAnsi="Calibri" w:cs="Arial"/>
          <w:lang w:val="en-CA"/>
        </w:rPr>
        <w:t>s important that the FRBR Review Group continues to provide support for this work. The FRBR Review Group is very fortunate to have three highly committed representatives on this essential Working Group. The CIDOC CRM Special Interest Group meets several times a year and always includes harmonization with FRBR</w:t>
      </w:r>
      <w:r w:rsidRPr="00500D15">
        <w:rPr>
          <w:rFonts w:ascii="Calibri" w:hAnsi="Calibri" w:cs="Arial"/>
          <w:vertAlign w:val="subscript"/>
          <w:lang w:val="en-CA"/>
        </w:rPr>
        <w:t>OO</w:t>
      </w:r>
      <w:r>
        <w:rPr>
          <w:rFonts w:ascii="Calibri" w:hAnsi="Calibri" w:cs="Arial"/>
          <w:lang w:val="en-CA"/>
        </w:rPr>
        <w:t xml:space="preserve"> as part of its agenda. Over the past years, Patrick </w:t>
      </w:r>
      <w:proofErr w:type="spellStart"/>
      <w:r>
        <w:rPr>
          <w:rFonts w:ascii="Calibri" w:hAnsi="Calibri" w:cs="Arial"/>
          <w:lang w:val="en-CA"/>
        </w:rPr>
        <w:t>LeBoeuf</w:t>
      </w:r>
      <w:proofErr w:type="spellEnd"/>
      <w:r>
        <w:rPr>
          <w:rFonts w:ascii="Calibri" w:hAnsi="Calibri" w:cs="Arial"/>
          <w:lang w:val="en-CA"/>
        </w:rPr>
        <w:t xml:space="preserve">, Maja </w:t>
      </w:r>
      <w:proofErr w:type="spellStart"/>
      <w:r w:rsidRPr="00500D15">
        <w:rPr>
          <w:rFonts w:asciiTheme="minorHAnsi" w:hAnsiTheme="minorHAnsi"/>
          <w:color w:val="002D19"/>
          <w:shd w:val="clear" w:color="auto" w:fill="FFFFFF"/>
          <w:lang w:val="en-CA"/>
        </w:rPr>
        <w:t>Ž</w:t>
      </w:r>
      <w:r w:rsidRPr="00500D15">
        <w:rPr>
          <w:rFonts w:asciiTheme="minorHAnsi" w:hAnsiTheme="minorHAnsi" w:cs="Arial"/>
          <w:lang w:val="en-CA"/>
        </w:rPr>
        <w:t>umer</w:t>
      </w:r>
      <w:proofErr w:type="spellEnd"/>
      <w:r>
        <w:rPr>
          <w:rFonts w:ascii="Calibri" w:hAnsi="Calibri" w:cs="Arial"/>
          <w:lang w:val="en-CA"/>
        </w:rPr>
        <w:t xml:space="preserve"> and Pat Riva have consistently devoted hours and resources to maintaining this key relationship with the CIDOC CRM community and have carried forward the challenging work of dialogue to develop and advance the FRBR</w:t>
      </w:r>
      <w:r w:rsidRPr="00500D15">
        <w:rPr>
          <w:rFonts w:ascii="Calibri" w:hAnsi="Calibri" w:cs="Arial"/>
          <w:vertAlign w:val="subscript"/>
          <w:lang w:val="en-CA"/>
        </w:rPr>
        <w:t>OO</w:t>
      </w:r>
      <w:r>
        <w:rPr>
          <w:rFonts w:ascii="Calibri" w:hAnsi="Calibri" w:cs="Arial"/>
          <w:lang w:val="en-CA"/>
        </w:rPr>
        <w:t xml:space="preserve"> model. They are already engaged in the next phase of the work for this WG.</w:t>
      </w:r>
    </w:p>
    <w:p w:rsidR="008845BB" w:rsidRDefault="008845BB" w:rsidP="008845BB">
      <w:pPr>
        <w:spacing w:line="300" w:lineRule="auto"/>
        <w:rPr>
          <w:rFonts w:ascii="Calibri" w:hAnsi="Calibri" w:cs="Arial"/>
          <w:lang w:val="en-CA"/>
        </w:rPr>
      </w:pPr>
    </w:p>
    <w:p w:rsidR="008845BB" w:rsidRPr="00A22BB5" w:rsidRDefault="008845BB" w:rsidP="008845BB">
      <w:pPr>
        <w:spacing w:line="300" w:lineRule="auto"/>
        <w:rPr>
          <w:rFonts w:ascii="Calibri" w:hAnsi="Calibri" w:cs="Arial"/>
          <w:b/>
          <w:lang w:val="en-CA"/>
        </w:rPr>
      </w:pPr>
      <w:r w:rsidRPr="00A22BB5">
        <w:rPr>
          <w:rFonts w:ascii="Calibri" w:hAnsi="Calibri" w:cs="Arial"/>
          <w:b/>
          <w:lang w:val="en-CA"/>
        </w:rPr>
        <w:t xml:space="preserve">Next steps </w:t>
      </w:r>
    </w:p>
    <w:p w:rsidR="008845BB" w:rsidRPr="004567DC" w:rsidRDefault="008845BB" w:rsidP="008845BB">
      <w:pPr>
        <w:spacing w:line="300" w:lineRule="auto"/>
        <w:rPr>
          <w:rFonts w:ascii="Calibri" w:hAnsi="Calibri" w:cs="Arial"/>
          <w:lang w:val="en-CA"/>
        </w:rPr>
      </w:pPr>
      <w:r w:rsidRPr="00D45DA1">
        <w:rPr>
          <w:rFonts w:ascii="Calibri" w:hAnsi="Calibri" w:cs="Arial"/>
          <w:lang w:val="en-CA"/>
        </w:rPr>
        <w:t xml:space="preserve">At the </w:t>
      </w:r>
      <w:r>
        <w:rPr>
          <w:rFonts w:ascii="Calibri" w:hAnsi="Calibri" w:cs="Arial"/>
          <w:lang w:val="en-CA"/>
        </w:rPr>
        <w:t xml:space="preserve">most recent </w:t>
      </w:r>
      <w:r w:rsidRPr="00D45DA1">
        <w:rPr>
          <w:rFonts w:ascii="Calibri" w:hAnsi="Calibri" w:cs="Arial"/>
          <w:lang w:val="en-CA"/>
        </w:rPr>
        <w:t>meeting</w:t>
      </w:r>
      <w:r>
        <w:rPr>
          <w:rFonts w:ascii="Calibri" w:hAnsi="Calibri" w:cs="Arial"/>
          <w:lang w:val="en-CA"/>
        </w:rPr>
        <w:t xml:space="preserve"> of </w:t>
      </w:r>
      <w:r w:rsidRPr="00A0743A">
        <w:rPr>
          <w:rFonts w:ascii="Calibri" w:hAnsi="Calibri" w:cs="Arial"/>
          <w:lang w:val="en-CA"/>
        </w:rPr>
        <w:t>the Working Group on FRBR/CRM Dialogue</w:t>
      </w:r>
      <w:r>
        <w:rPr>
          <w:rFonts w:ascii="Calibri" w:hAnsi="Calibri" w:cs="Arial"/>
          <w:lang w:val="en-CA"/>
        </w:rPr>
        <w:t xml:space="preserve"> in April 2017, new work was begun. The meeting took place in Heraklion, Crete.</w:t>
      </w:r>
      <w:r w:rsidRPr="00D45DA1">
        <w:rPr>
          <w:rFonts w:ascii="Calibri" w:hAnsi="Calibri" w:cs="Arial"/>
          <w:lang w:val="en-CA"/>
        </w:rPr>
        <w:t xml:space="preserve"> </w:t>
      </w:r>
      <w:r>
        <w:rPr>
          <w:rFonts w:ascii="Calibri" w:hAnsi="Calibri" w:cs="Arial"/>
          <w:lang w:val="en-CA"/>
        </w:rPr>
        <w:t>The meeting began with an update on the final version of LRM as submitted for approval to IFLA, and a progress report on the approval process. The WG then discussed the need to begin work on version 3 of FRBR</w:t>
      </w:r>
      <w:r w:rsidRPr="004567DC">
        <w:rPr>
          <w:rFonts w:ascii="Calibri" w:hAnsi="Calibri" w:cs="Arial"/>
          <w:vertAlign w:val="subscript"/>
          <w:lang w:val="en-CA"/>
        </w:rPr>
        <w:t>OO</w:t>
      </w:r>
      <w:r>
        <w:rPr>
          <w:rFonts w:ascii="Calibri" w:hAnsi="Calibri" w:cs="Arial"/>
          <w:lang w:val="en-CA"/>
        </w:rPr>
        <w:t>, the version that will align with LRM.  There was even talk whether the new version should properly be called LRM</w:t>
      </w:r>
      <w:r w:rsidRPr="004567DC">
        <w:rPr>
          <w:rFonts w:ascii="Calibri" w:hAnsi="Calibri" w:cs="Arial"/>
          <w:vertAlign w:val="subscript"/>
          <w:lang w:val="en-CA"/>
        </w:rPr>
        <w:t>OO</w:t>
      </w:r>
      <w:r>
        <w:rPr>
          <w:rFonts w:ascii="Calibri" w:hAnsi="Calibri" w:cs="Arial"/>
          <w:lang w:val="en-CA"/>
        </w:rPr>
        <w:t>. The group immediately embarked on substantive work, and started looking at classes that could be deprecated, assessing how LRM allows for streamlining the current FRBR</w:t>
      </w:r>
      <w:r w:rsidRPr="004567DC">
        <w:rPr>
          <w:rFonts w:ascii="Calibri" w:hAnsi="Calibri" w:cs="Arial"/>
          <w:vertAlign w:val="subscript"/>
          <w:lang w:val="en-CA"/>
        </w:rPr>
        <w:t>OO</w:t>
      </w:r>
      <w:r>
        <w:rPr>
          <w:rFonts w:ascii="Calibri" w:hAnsi="Calibri" w:cs="Arial"/>
          <w:lang w:val="en-CA"/>
        </w:rPr>
        <w:t>, assessing the new LRM entities and how they relate to CRM-FRBR</w:t>
      </w:r>
      <w:r w:rsidRPr="004567DC">
        <w:rPr>
          <w:rFonts w:ascii="Calibri" w:hAnsi="Calibri" w:cs="Arial"/>
          <w:vertAlign w:val="subscript"/>
          <w:lang w:val="en-CA"/>
        </w:rPr>
        <w:t>OO</w:t>
      </w:r>
      <w:r>
        <w:rPr>
          <w:rFonts w:ascii="Calibri" w:hAnsi="Calibri" w:cs="Arial"/>
          <w:lang w:val="en-CA"/>
        </w:rPr>
        <w:t xml:space="preserve"> classes. The work on this new version was launched at this meeting, but there will be a lot of work to do this year, focusing on the October and January meetings.</w:t>
      </w:r>
    </w:p>
    <w:p w:rsidR="008845BB" w:rsidRPr="003B55C3" w:rsidRDefault="008845BB" w:rsidP="008845BB">
      <w:pPr>
        <w:spacing w:line="300" w:lineRule="auto"/>
        <w:rPr>
          <w:rFonts w:asciiTheme="minorHAnsi" w:hAnsiTheme="minorHAnsi" w:cs="Arial"/>
          <w:b/>
          <w:i/>
          <w:sz w:val="32"/>
          <w:szCs w:val="32"/>
          <w:lang w:val="en-CA"/>
        </w:rPr>
      </w:pPr>
    </w:p>
    <w:p w:rsidR="008845BB" w:rsidRDefault="008845BB" w:rsidP="008845BB">
      <w:pPr>
        <w:spacing w:line="300" w:lineRule="auto"/>
        <w:rPr>
          <w:rFonts w:asciiTheme="minorHAnsi" w:hAnsiTheme="minorHAnsi" w:cs="Arial"/>
          <w:b/>
          <w:i/>
          <w:sz w:val="32"/>
          <w:szCs w:val="32"/>
          <w:lang w:val="en-CA"/>
        </w:rPr>
      </w:pPr>
      <w:r w:rsidRPr="003B55C3">
        <w:rPr>
          <w:rFonts w:asciiTheme="minorHAnsi" w:hAnsiTheme="minorHAnsi" w:cs="Arial"/>
          <w:b/>
          <w:i/>
          <w:sz w:val="32"/>
          <w:szCs w:val="32"/>
          <w:lang w:val="en-CA"/>
        </w:rPr>
        <w:t>RG Website</w:t>
      </w:r>
    </w:p>
    <w:p w:rsidR="008845BB" w:rsidRPr="00BB1C9D" w:rsidRDefault="008845BB" w:rsidP="008845BB">
      <w:pPr>
        <w:spacing w:line="300" w:lineRule="auto"/>
        <w:rPr>
          <w:rFonts w:asciiTheme="minorHAnsi" w:hAnsiTheme="minorHAnsi" w:cs="Arial"/>
          <w:lang w:val="en-CA"/>
        </w:rPr>
      </w:pPr>
      <w:r w:rsidRPr="00BB1C9D">
        <w:rPr>
          <w:rFonts w:asciiTheme="minorHAnsi" w:hAnsiTheme="minorHAnsi" w:cs="Arial"/>
          <w:lang w:val="en-CA"/>
        </w:rPr>
        <w:t>In preparation for publishing FRBR</w:t>
      </w:r>
      <w:r w:rsidRPr="00BB1C9D">
        <w:rPr>
          <w:rFonts w:asciiTheme="minorHAnsi" w:hAnsiTheme="minorHAnsi" w:cs="Arial"/>
          <w:vertAlign w:val="subscript"/>
          <w:lang w:val="en-CA"/>
        </w:rPr>
        <w:t>OO</w:t>
      </w:r>
      <w:r w:rsidRPr="00BB1C9D">
        <w:rPr>
          <w:rFonts w:asciiTheme="minorHAnsi" w:hAnsiTheme="minorHAnsi" w:cs="Arial"/>
          <w:lang w:val="en-CA"/>
        </w:rPr>
        <w:t xml:space="preserve"> version 2.4 as an official IFLA standard, IFLA had asked for some changes to website text. Some changes were done quickly to prevent delays in publishing FRB</w:t>
      </w:r>
      <w:r>
        <w:rPr>
          <w:rFonts w:asciiTheme="minorHAnsi" w:hAnsiTheme="minorHAnsi" w:cs="Arial"/>
          <w:lang w:val="en-CA"/>
        </w:rPr>
        <w:t>R</w:t>
      </w:r>
      <w:r w:rsidRPr="00BB1C9D">
        <w:rPr>
          <w:rFonts w:asciiTheme="minorHAnsi" w:hAnsiTheme="minorHAnsi" w:cs="Arial"/>
          <w:vertAlign w:val="subscript"/>
          <w:lang w:val="en-CA"/>
        </w:rPr>
        <w:t>OO</w:t>
      </w:r>
      <w:r w:rsidRPr="00BB1C9D">
        <w:rPr>
          <w:rFonts w:asciiTheme="minorHAnsi" w:hAnsiTheme="minorHAnsi" w:cs="Arial"/>
          <w:lang w:val="en-CA"/>
        </w:rPr>
        <w:t>. But this work showed how many parts of our website are out of date and need revising. This will be an agenda item for the WLIC 2017 business meeting.</w:t>
      </w:r>
    </w:p>
    <w:p w:rsidR="008845BB" w:rsidRPr="003B55C3" w:rsidRDefault="008845BB" w:rsidP="008845BB">
      <w:pPr>
        <w:spacing w:line="300" w:lineRule="auto"/>
        <w:rPr>
          <w:rFonts w:asciiTheme="minorHAnsi" w:hAnsiTheme="minorHAnsi" w:cs="Arial"/>
          <w:b/>
          <w:i/>
          <w:sz w:val="32"/>
          <w:szCs w:val="32"/>
          <w:lang w:val="en-CA"/>
        </w:rPr>
      </w:pPr>
    </w:p>
    <w:p w:rsidR="008845BB" w:rsidRPr="003B55C3" w:rsidRDefault="008845BB" w:rsidP="008845BB">
      <w:pPr>
        <w:spacing w:line="300" w:lineRule="auto"/>
        <w:rPr>
          <w:rFonts w:asciiTheme="minorHAnsi" w:hAnsiTheme="minorHAnsi" w:cs="Arial"/>
          <w:b/>
          <w:i/>
          <w:sz w:val="32"/>
          <w:szCs w:val="32"/>
          <w:lang w:val="en-CA"/>
        </w:rPr>
      </w:pPr>
      <w:r w:rsidRPr="003B55C3">
        <w:rPr>
          <w:rFonts w:asciiTheme="minorHAnsi" w:hAnsiTheme="minorHAnsi" w:cs="Arial"/>
          <w:b/>
          <w:i/>
          <w:sz w:val="32"/>
          <w:szCs w:val="32"/>
          <w:lang w:val="en-CA"/>
        </w:rPr>
        <w:t>Namespaces</w:t>
      </w:r>
    </w:p>
    <w:p w:rsidR="008845BB" w:rsidRPr="00D360E5" w:rsidRDefault="008845BB" w:rsidP="008845BB">
      <w:pPr>
        <w:spacing w:line="300" w:lineRule="auto"/>
        <w:rPr>
          <w:rFonts w:asciiTheme="minorHAnsi" w:hAnsiTheme="minorHAnsi" w:cs="Arial"/>
          <w:lang w:val="en-CA"/>
        </w:rPr>
      </w:pPr>
      <w:r>
        <w:rPr>
          <w:rFonts w:asciiTheme="minorHAnsi" w:hAnsiTheme="minorHAnsi" w:cs="Arial"/>
          <w:lang w:val="en-CA"/>
        </w:rPr>
        <w:t>For the FRBR Review Group, namespaces are a critical issue because our standards need to be accessible both as documents formatted for humans and as vocabularies in trusted namespaces that computers can reliably access and use. An ongoing concern has been the creation and maintenance of a reliable namespace infrastructure for our standards and our concern dovetails with that of other IFLA standards groups, especially the ISBD Review Group.  Though not a new concern, this year there was a renewed effort to present the issue and possible solutions to the Governing Board. The GB approval is necessary because a reliable infrastructure has costs involved (both initial and ongoing). The Committee on Standards and LIDATEC prepared a proposal with input as well from the Chairs of the two Review Groups. The proposal provides explanatory background, clarifies the situation, and then lays out the risks and the options, concluding with a recommendation.  When Governing Board meets on August 18</w:t>
      </w:r>
      <w:r w:rsidRPr="00C30672">
        <w:rPr>
          <w:rFonts w:asciiTheme="minorHAnsi" w:hAnsiTheme="minorHAnsi" w:cs="Arial"/>
          <w:vertAlign w:val="superscript"/>
          <w:lang w:val="en-CA"/>
        </w:rPr>
        <w:t>th</w:t>
      </w:r>
      <w:r>
        <w:rPr>
          <w:rFonts w:asciiTheme="minorHAnsi" w:hAnsiTheme="minorHAnsi" w:cs="Arial"/>
          <w:lang w:val="en-CA"/>
        </w:rPr>
        <w:t xml:space="preserve">, the intention is that this proposal will be on the agenda. </w:t>
      </w:r>
    </w:p>
    <w:p w:rsidR="008845BB" w:rsidRPr="00C9420F" w:rsidRDefault="008845BB" w:rsidP="008845BB">
      <w:pPr>
        <w:spacing w:line="300" w:lineRule="auto"/>
        <w:rPr>
          <w:rFonts w:ascii="Arial" w:hAnsi="Arial" w:cs="Arial"/>
          <w:b/>
          <w:i/>
          <w:sz w:val="28"/>
          <w:szCs w:val="28"/>
          <w:lang w:val="en-CA"/>
        </w:rPr>
      </w:pPr>
    </w:p>
    <w:p w:rsidR="008845BB" w:rsidRPr="003B55C3" w:rsidRDefault="008845BB" w:rsidP="008845BB">
      <w:pPr>
        <w:keepNext/>
        <w:spacing w:line="300" w:lineRule="auto"/>
        <w:rPr>
          <w:rFonts w:asciiTheme="minorHAnsi" w:hAnsiTheme="minorHAnsi" w:cs="Arial"/>
          <w:b/>
          <w:i/>
          <w:sz w:val="32"/>
          <w:szCs w:val="32"/>
          <w:lang w:val="en-CA"/>
        </w:rPr>
      </w:pPr>
      <w:r w:rsidRPr="003B55C3">
        <w:rPr>
          <w:rFonts w:asciiTheme="minorHAnsi" w:hAnsiTheme="minorHAnsi" w:cs="Arial"/>
          <w:b/>
          <w:i/>
          <w:sz w:val="32"/>
          <w:szCs w:val="32"/>
          <w:lang w:val="en-CA"/>
        </w:rPr>
        <w:t xml:space="preserve">Translations </w:t>
      </w:r>
    </w:p>
    <w:p w:rsidR="008845BB" w:rsidRPr="003B55C3" w:rsidRDefault="008845BB" w:rsidP="008845BB">
      <w:pPr>
        <w:spacing w:line="300" w:lineRule="auto"/>
        <w:rPr>
          <w:rFonts w:asciiTheme="minorHAnsi" w:eastAsia="Arial Unicode MS" w:hAnsiTheme="minorHAnsi" w:cs="Arial Unicode MS"/>
          <w:b/>
          <w:i/>
          <w:highlight w:val="yellow"/>
          <w:lang w:val="en-CA"/>
        </w:rPr>
      </w:pPr>
    </w:p>
    <w:p w:rsidR="008845BB" w:rsidRDefault="008845BB" w:rsidP="008845BB">
      <w:pPr>
        <w:spacing w:line="300" w:lineRule="auto"/>
        <w:rPr>
          <w:rFonts w:asciiTheme="minorHAnsi" w:eastAsia="Arial Unicode MS" w:hAnsiTheme="minorHAnsi" w:cs="Arial Unicode MS"/>
          <w:b/>
          <w:sz w:val="28"/>
          <w:szCs w:val="28"/>
          <w:lang w:val="en-CA"/>
        </w:rPr>
      </w:pPr>
      <w:r>
        <w:rPr>
          <w:rFonts w:asciiTheme="minorHAnsi" w:eastAsia="Arial Unicode MS" w:hAnsiTheme="minorHAnsi" w:cs="Arial Unicode MS"/>
          <w:b/>
          <w:sz w:val="28"/>
          <w:szCs w:val="28"/>
          <w:lang w:val="en-CA"/>
        </w:rPr>
        <w:t>FRSAD</w:t>
      </w:r>
    </w:p>
    <w:p w:rsidR="008845BB" w:rsidRDefault="008845BB" w:rsidP="008845BB">
      <w:pPr>
        <w:spacing w:line="300" w:lineRule="auto"/>
        <w:rPr>
          <w:rFonts w:asciiTheme="minorHAnsi" w:hAnsiTheme="minorHAnsi"/>
          <w:lang w:val="en-CA"/>
        </w:rPr>
      </w:pPr>
      <w:r w:rsidRPr="003B55C3">
        <w:rPr>
          <w:rFonts w:asciiTheme="minorHAnsi" w:eastAsia="Arial Unicode MS" w:hAnsiTheme="minorHAnsi" w:cs="Arial Unicode MS"/>
          <w:lang w:val="en-CA"/>
        </w:rPr>
        <w:t xml:space="preserve">In March 2017, an Arabic translation of FRSAD was added to the IFLA website. The translation </w:t>
      </w:r>
      <w:r>
        <w:rPr>
          <w:rFonts w:asciiTheme="minorHAnsi" w:eastAsia="Arial Unicode MS" w:hAnsiTheme="minorHAnsi" w:cs="Arial Unicode MS"/>
          <w:lang w:val="en-CA"/>
        </w:rPr>
        <w:t>is</w:t>
      </w:r>
      <w:r w:rsidRPr="003B55C3">
        <w:rPr>
          <w:rFonts w:asciiTheme="minorHAnsi" w:eastAsia="Arial Unicode MS" w:hAnsiTheme="minorHAnsi" w:cs="Arial Unicode MS"/>
          <w:lang w:val="en-CA"/>
        </w:rPr>
        <w:t xml:space="preserve"> by </w:t>
      </w:r>
      <w:proofErr w:type="spellStart"/>
      <w:r w:rsidRPr="003B55C3">
        <w:rPr>
          <w:rFonts w:asciiTheme="minorHAnsi" w:hAnsiTheme="minorHAnsi"/>
          <w:lang w:val="en-CA"/>
        </w:rPr>
        <w:t>Fatema</w:t>
      </w:r>
      <w:proofErr w:type="spellEnd"/>
      <w:r w:rsidRPr="003B55C3">
        <w:rPr>
          <w:rFonts w:asciiTheme="minorHAnsi" w:hAnsiTheme="minorHAnsi"/>
          <w:lang w:val="en-CA"/>
        </w:rPr>
        <w:t xml:space="preserve"> </w:t>
      </w:r>
      <w:proofErr w:type="spellStart"/>
      <w:r w:rsidRPr="003B55C3">
        <w:rPr>
          <w:rFonts w:asciiTheme="minorHAnsi" w:hAnsiTheme="minorHAnsi"/>
          <w:lang w:val="en-CA"/>
        </w:rPr>
        <w:t>Mamdouh</w:t>
      </w:r>
      <w:proofErr w:type="spellEnd"/>
      <w:r w:rsidRPr="003B55C3">
        <w:rPr>
          <w:rFonts w:asciiTheme="minorHAnsi" w:hAnsiTheme="minorHAnsi"/>
          <w:lang w:val="en-CA"/>
        </w:rPr>
        <w:t xml:space="preserve"> </w:t>
      </w:r>
      <w:proofErr w:type="spellStart"/>
      <w:r w:rsidRPr="003B55C3">
        <w:rPr>
          <w:rFonts w:asciiTheme="minorHAnsi" w:hAnsiTheme="minorHAnsi"/>
          <w:lang w:val="en-CA"/>
        </w:rPr>
        <w:t>Zakzouk</w:t>
      </w:r>
      <w:proofErr w:type="spellEnd"/>
      <w:r w:rsidRPr="003B55C3">
        <w:rPr>
          <w:rFonts w:asciiTheme="minorHAnsi" w:hAnsiTheme="minorHAnsi"/>
          <w:lang w:val="en-CA"/>
        </w:rPr>
        <w:t xml:space="preserve"> of Cairo University. </w:t>
      </w:r>
      <w:r>
        <w:rPr>
          <w:rFonts w:asciiTheme="minorHAnsi" w:hAnsiTheme="minorHAnsi"/>
          <w:lang w:val="en-CA"/>
        </w:rPr>
        <w:t xml:space="preserve"> The translation was completed in 2016.</w:t>
      </w:r>
    </w:p>
    <w:p w:rsidR="008845BB" w:rsidRDefault="00897B49" w:rsidP="008845BB">
      <w:pPr>
        <w:spacing w:line="300" w:lineRule="auto"/>
        <w:rPr>
          <w:rFonts w:asciiTheme="minorHAnsi" w:eastAsia="Arial Unicode MS" w:hAnsiTheme="minorHAnsi" w:cs="Arial Unicode MS"/>
          <w:lang w:val="en-CA"/>
        </w:rPr>
      </w:pPr>
      <w:hyperlink r:id="rId17" w:history="1">
        <w:r w:rsidR="008845BB" w:rsidRPr="008C1F76">
          <w:rPr>
            <w:rStyle w:val="Hyperlink"/>
            <w:rFonts w:asciiTheme="minorHAnsi" w:eastAsia="Arial Unicode MS" w:hAnsiTheme="minorHAnsi" w:cs="Arial Unicode MS"/>
            <w:lang w:val="en-CA"/>
          </w:rPr>
          <w:t>https://www.ifla.org/files/assets/cataloguing/frsad/frsad-final-report-ar.pdf</w:t>
        </w:r>
      </w:hyperlink>
      <w:r w:rsidR="008845BB">
        <w:rPr>
          <w:rFonts w:asciiTheme="minorHAnsi" w:eastAsia="Arial Unicode MS" w:hAnsiTheme="minorHAnsi" w:cs="Arial Unicode MS"/>
          <w:lang w:val="en-CA"/>
        </w:rPr>
        <w:t xml:space="preserve"> There are </w:t>
      </w:r>
      <w:r w:rsidR="008845BB">
        <w:rPr>
          <w:rFonts w:asciiTheme="minorHAnsi" w:eastAsia="Arial Unicode MS" w:hAnsiTheme="minorHAnsi" w:cs="Arial Unicode MS"/>
          <w:lang w:val="en-CA"/>
        </w:rPr>
        <w:lastRenderedPageBreak/>
        <w:t>now seven translations of FRSAD.</w:t>
      </w:r>
    </w:p>
    <w:p w:rsidR="008845BB" w:rsidRPr="003B55C3" w:rsidRDefault="008845BB" w:rsidP="008845BB">
      <w:pPr>
        <w:spacing w:line="300" w:lineRule="auto"/>
        <w:rPr>
          <w:rFonts w:asciiTheme="minorHAnsi" w:eastAsia="Arial Unicode MS" w:hAnsiTheme="minorHAnsi" w:cs="Arial Unicode MS"/>
          <w:b/>
          <w:lang w:val="en-CA"/>
        </w:rPr>
      </w:pPr>
    </w:p>
    <w:p w:rsidR="008845BB" w:rsidRPr="00C87BEA" w:rsidRDefault="008845BB" w:rsidP="008845BB">
      <w:pPr>
        <w:spacing w:line="300" w:lineRule="auto"/>
        <w:rPr>
          <w:rFonts w:asciiTheme="minorHAnsi" w:eastAsia="Arial Unicode MS" w:hAnsiTheme="minorHAnsi" w:cs="Arial Unicode MS"/>
          <w:b/>
          <w:sz w:val="28"/>
          <w:szCs w:val="28"/>
          <w:lang w:val="en-CA"/>
        </w:rPr>
      </w:pPr>
      <w:r w:rsidRPr="00C87BEA">
        <w:rPr>
          <w:rFonts w:asciiTheme="minorHAnsi" w:eastAsia="Arial Unicode MS" w:hAnsiTheme="minorHAnsi" w:cs="Arial Unicode MS"/>
          <w:b/>
          <w:sz w:val="28"/>
          <w:szCs w:val="28"/>
          <w:lang w:val="en-CA"/>
        </w:rPr>
        <w:t>LRM</w:t>
      </w:r>
    </w:p>
    <w:p w:rsidR="008845BB" w:rsidRDefault="008845BB" w:rsidP="008845BB">
      <w:pPr>
        <w:spacing w:line="300" w:lineRule="auto"/>
        <w:rPr>
          <w:rFonts w:ascii="Calibri" w:hAnsi="Calibri"/>
          <w:lang w:val="en-CA" w:eastAsia="en-US"/>
        </w:rPr>
      </w:pPr>
      <w:r>
        <w:rPr>
          <w:rFonts w:asciiTheme="minorHAnsi" w:eastAsia="Arial Unicode MS" w:hAnsiTheme="minorHAnsi" w:cs="Arial Unicode MS"/>
          <w:lang w:val="en-CA"/>
        </w:rPr>
        <w:t>In December 2016, t</w:t>
      </w:r>
      <w:r w:rsidRPr="00C87BEA">
        <w:rPr>
          <w:rFonts w:asciiTheme="minorHAnsi" w:eastAsia="Arial Unicode MS" w:hAnsiTheme="minorHAnsi" w:cs="Arial Unicode MS"/>
          <w:lang w:val="en-CA"/>
        </w:rPr>
        <w:t>here was a request</w:t>
      </w:r>
      <w:r>
        <w:rPr>
          <w:rFonts w:asciiTheme="minorHAnsi" w:eastAsia="Arial Unicode MS" w:hAnsiTheme="minorHAnsi" w:cs="Arial Unicode MS"/>
          <w:lang w:val="en-CA"/>
        </w:rPr>
        <w:t xml:space="preserve"> for permission</w:t>
      </w:r>
      <w:r w:rsidRPr="00C87BEA">
        <w:rPr>
          <w:rFonts w:asciiTheme="minorHAnsi" w:eastAsia="Arial Unicode MS" w:hAnsiTheme="minorHAnsi" w:cs="Arial Unicode MS"/>
          <w:lang w:val="en-CA"/>
        </w:rPr>
        <w:t xml:space="preserve"> to translate the draft version of IFLA LRM </w:t>
      </w:r>
      <w:r>
        <w:rPr>
          <w:rFonts w:asciiTheme="minorHAnsi" w:eastAsia="Arial Unicode MS" w:hAnsiTheme="minorHAnsi" w:cs="Arial Unicode MS"/>
          <w:lang w:val="en-CA"/>
        </w:rPr>
        <w:t xml:space="preserve">into German </w:t>
      </w:r>
      <w:r w:rsidRPr="00C87BEA">
        <w:rPr>
          <w:rFonts w:asciiTheme="minorHAnsi" w:eastAsia="Arial Unicode MS" w:hAnsiTheme="minorHAnsi" w:cs="Arial Unicode MS"/>
          <w:lang w:val="en-CA"/>
        </w:rPr>
        <w:t xml:space="preserve">even before </w:t>
      </w:r>
      <w:r>
        <w:rPr>
          <w:rFonts w:asciiTheme="minorHAnsi" w:eastAsia="Arial Unicode MS" w:hAnsiTheme="minorHAnsi" w:cs="Arial Unicode MS"/>
          <w:lang w:val="en-CA"/>
        </w:rPr>
        <w:t>the model</w:t>
      </w:r>
      <w:r w:rsidRPr="00C87BEA">
        <w:rPr>
          <w:rFonts w:asciiTheme="minorHAnsi" w:eastAsia="Arial Unicode MS" w:hAnsiTheme="minorHAnsi" w:cs="Arial Unicode MS"/>
          <w:lang w:val="en-CA"/>
        </w:rPr>
        <w:t xml:space="preserve"> has been officially endorsed</w:t>
      </w:r>
      <w:r>
        <w:rPr>
          <w:rFonts w:asciiTheme="minorHAnsi" w:eastAsia="Arial Unicode MS" w:hAnsiTheme="minorHAnsi" w:cs="Arial Unicode MS"/>
          <w:lang w:val="en-CA"/>
        </w:rPr>
        <w:t xml:space="preserve">. Until </w:t>
      </w:r>
      <w:r w:rsidRPr="00D41C80">
        <w:rPr>
          <w:rFonts w:ascii="Calibri" w:hAnsi="Calibri"/>
          <w:lang w:val="en-CA" w:eastAsia="en-US"/>
        </w:rPr>
        <w:t xml:space="preserve">LRM is endorsed, there are no official forms yet to permit translations. So </w:t>
      </w:r>
      <w:r>
        <w:rPr>
          <w:rFonts w:ascii="Calibri" w:hAnsi="Calibri"/>
          <w:lang w:val="en-CA" w:eastAsia="en-US"/>
        </w:rPr>
        <w:t>it cannot be</w:t>
      </w:r>
      <w:r w:rsidRPr="00D41C80">
        <w:rPr>
          <w:rFonts w:ascii="Calibri" w:hAnsi="Calibri"/>
          <w:lang w:val="en-CA" w:eastAsia="en-US"/>
        </w:rPr>
        <w:t xml:space="preserve"> an official translation until the model is an official IFLA standard.</w:t>
      </w:r>
      <w:r>
        <w:rPr>
          <w:rFonts w:ascii="Calibri" w:hAnsi="Calibri"/>
          <w:lang w:val="en-CA" w:eastAsia="en-US"/>
        </w:rPr>
        <w:t xml:space="preserve"> But</w:t>
      </w:r>
      <w:r w:rsidRPr="00D41C80">
        <w:rPr>
          <w:rFonts w:ascii="Calibri" w:hAnsi="Calibri"/>
          <w:lang w:val="en-CA" w:eastAsia="en-US"/>
        </w:rPr>
        <w:t xml:space="preserve"> translation is a lengthy piece of work and </w:t>
      </w:r>
      <w:r>
        <w:rPr>
          <w:rFonts w:ascii="Calibri" w:hAnsi="Calibri"/>
          <w:lang w:val="en-CA" w:eastAsia="en-US"/>
        </w:rPr>
        <w:t xml:space="preserve">the Chairs of the Review Group and of the Consolidation Editorial Group </w:t>
      </w:r>
      <w:r w:rsidRPr="00D41C80">
        <w:rPr>
          <w:rFonts w:ascii="Calibri" w:hAnsi="Calibri"/>
          <w:lang w:val="en-CA" w:eastAsia="en-US"/>
        </w:rPr>
        <w:t>appreciate</w:t>
      </w:r>
      <w:r>
        <w:rPr>
          <w:rFonts w:ascii="Calibri" w:hAnsi="Calibri"/>
          <w:lang w:val="en-CA" w:eastAsia="en-US"/>
        </w:rPr>
        <w:t>d</w:t>
      </w:r>
      <w:r w:rsidRPr="00D41C80">
        <w:rPr>
          <w:rFonts w:ascii="Calibri" w:hAnsi="Calibri"/>
          <w:lang w:val="en-CA" w:eastAsia="en-US"/>
        </w:rPr>
        <w:t xml:space="preserve"> the desire to </w:t>
      </w:r>
      <w:r>
        <w:rPr>
          <w:rFonts w:ascii="Calibri" w:hAnsi="Calibri"/>
          <w:lang w:val="en-CA" w:eastAsia="en-US"/>
        </w:rPr>
        <w:t xml:space="preserve">start work as soon as possible, with the understanding that it would be </w:t>
      </w:r>
      <w:r w:rsidRPr="00D41C80">
        <w:rPr>
          <w:rFonts w:ascii="Calibri" w:hAnsi="Calibri"/>
          <w:lang w:val="en-CA" w:eastAsia="en-US"/>
        </w:rPr>
        <w:t>a working draft used for internal purposes by a committee</w:t>
      </w:r>
      <w:r>
        <w:rPr>
          <w:rFonts w:ascii="Calibri" w:hAnsi="Calibri"/>
          <w:lang w:val="en-CA" w:eastAsia="en-US"/>
        </w:rPr>
        <w:t>/</w:t>
      </w:r>
      <w:r w:rsidRPr="00D41C80">
        <w:rPr>
          <w:rFonts w:ascii="Calibri" w:hAnsi="Calibri"/>
          <w:lang w:val="en-CA" w:eastAsia="en-US"/>
        </w:rPr>
        <w:t xml:space="preserve">working group. </w:t>
      </w:r>
    </w:p>
    <w:p w:rsidR="008845BB" w:rsidRDefault="008845BB" w:rsidP="008845BB">
      <w:pPr>
        <w:spacing w:line="300" w:lineRule="auto"/>
        <w:rPr>
          <w:rFonts w:ascii="Calibri" w:hAnsi="Calibri"/>
          <w:lang w:val="en-CA" w:eastAsia="en-US"/>
        </w:rPr>
      </w:pPr>
    </w:p>
    <w:p w:rsidR="008845BB" w:rsidRPr="00D41C80" w:rsidRDefault="008845BB" w:rsidP="008845BB">
      <w:pPr>
        <w:spacing w:line="300" w:lineRule="auto"/>
        <w:rPr>
          <w:rFonts w:ascii="Calibri" w:hAnsi="Calibri"/>
          <w:color w:val="1F497D"/>
          <w:sz w:val="22"/>
          <w:szCs w:val="22"/>
          <w:lang w:val="en-CA" w:eastAsia="en-US"/>
        </w:rPr>
      </w:pPr>
      <w:r>
        <w:rPr>
          <w:rFonts w:ascii="Calibri" w:hAnsi="Calibri"/>
          <w:lang w:val="en-CA" w:eastAsia="en-US"/>
        </w:rPr>
        <w:t>It is known that other groups have also worked on unofficial translations to support internal discussions of the model.</w:t>
      </w:r>
    </w:p>
    <w:p w:rsidR="008845BB" w:rsidRDefault="008845BB" w:rsidP="008845BB">
      <w:pPr>
        <w:spacing w:line="300" w:lineRule="auto"/>
        <w:jc w:val="both"/>
        <w:rPr>
          <w:rFonts w:ascii="Arial" w:hAnsi="Arial"/>
          <w:b/>
          <w:i/>
          <w:lang w:val="en-CA"/>
        </w:rPr>
      </w:pPr>
    </w:p>
    <w:p w:rsidR="008845BB" w:rsidRPr="00C9420F" w:rsidRDefault="008845BB" w:rsidP="008845BB">
      <w:pPr>
        <w:spacing w:line="300" w:lineRule="auto"/>
        <w:jc w:val="both"/>
        <w:rPr>
          <w:rFonts w:ascii="Arial" w:hAnsi="Arial"/>
          <w:b/>
          <w:i/>
          <w:sz w:val="28"/>
          <w:szCs w:val="28"/>
          <w:lang w:val="en-CA"/>
        </w:rPr>
      </w:pPr>
      <w:r w:rsidRPr="00C9420F">
        <w:rPr>
          <w:rFonts w:ascii="Arial" w:hAnsi="Arial"/>
          <w:b/>
          <w:i/>
          <w:sz w:val="28"/>
          <w:szCs w:val="28"/>
          <w:lang w:val="en-CA"/>
        </w:rPr>
        <w:t>Distribution List</w:t>
      </w:r>
    </w:p>
    <w:p w:rsidR="008845BB" w:rsidRDefault="008845BB" w:rsidP="008845BB">
      <w:pPr>
        <w:spacing w:line="300" w:lineRule="auto"/>
        <w:rPr>
          <w:rFonts w:asciiTheme="minorHAnsi" w:hAnsiTheme="minorHAnsi"/>
          <w:lang w:val="en-CA"/>
        </w:rPr>
      </w:pPr>
      <w:r w:rsidRPr="00C9420F">
        <w:rPr>
          <w:rFonts w:asciiTheme="minorHAnsi" w:hAnsiTheme="minorHAnsi"/>
          <w:lang w:val="en-CA"/>
        </w:rPr>
        <w:t xml:space="preserve">The </w:t>
      </w:r>
      <w:hyperlink r:id="rId18" w:history="1">
        <w:r w:rsidRPr="00C9420F">
          <w:rPr>
            <w:rStyle w:val="Hyperlink"/>
            <w:rFonts w:asciiTheme="minorHAnsi" w:hAnsiTheme="minorHAnsi"/>
            <w:lang w:val="en-CA"/>
          </w:rPr>
          <w:t>frbr@infoserv.inist.fr</w:t>
        </w:r>
      </w:hyperlink>
      <w:r w:rsidRPr="00C9420F">
        <w:rPr>
          <w:rFonts w:asciiTheme="minorHAnsi" w:hAnsiTheme="minorHAnsi"/>
          <w:lang w:val="en-CA"/>
        </w:rPr>
        <w:t xml:space="preserve"> list currently has 716 subscribers, a </w:t>
      </w:r>
      <w:r>
        <w:rPr>
          <w:rFonts w:asciiTheme="minorHAnsi" w:hAnsiTheme="minorHAnsi"/>
          <w:lang w:val="en-CA"/>
        </w:rPr>
        <w:t xml:space="preserve">small </w:t>
      </w:r>
      <w:r w:rsidRPr="00C9420F">
        <w:rPr>
          <w:rFonts w:asciiTheme="minorHAnsi" w:hAnsiTheme="minorHAnsi"/>
          <w:lang w:val="en-CA"/>
        </w:rPr>
        <w:t xml:space="preserve">decrease from last year’s number (732).  The net effect of activity is </w:t>
      </w:r>
      <w:r>
        <w:rPr>
          <w:rFonts w:asciiTheme="minorHAnsi" w:hAnsiTheme="minorHAnsi"/>
          <w:lang w:val="en-CA"/>
        </w:rPr>
        <w:t>16</w:t>
      </w:r>
      <w:r w:rsidRPr="00C9420F">
        <w:rPr>
          <w:rFonts w:asciiTheme="minorHAnsi" w:hAnsiTheme="minorHAnsi"/>
          <w:lang w:val="en-CA"/>
        </w:rPr>
        <w:t xml:space="preserve"> less subscribers, but in reality there were a number of additions and deletions throughout the year. However, as noted before, since 2011/2012, there has been a steady decline in the number of subscribers, though this year is less of a change than previous years.</w:t>
      </w:r>
    </w:p>
    <w:p w:rsidR="008845BB" w:rsidRDefault="008845BB" w:rsidP="008845BB">
      <w:pPr>
        <w:spacing w:line="300" w:lineRule="auto"/>
        <w:rPr>
          <w:rFonts w:asciiTheme="minorHAnsi" w:hAnsiTheme="minorHAnsi"/>
          <w:lang w:val="en-CA"/>
        </w:rPr>
      </w:pPr>
    </w:p>
    <w:p w:rsidR="008845BB" w:rsidRDefault="008845BB" w:rsidP="008845BB">
      <w:pPr>
        <w:keepNext/>
        <w:spacing w:line="300" w:lineRule="auto"/>
        <w:rPr>
          <w:rFonts w:asciiTheme="minorHAnsi" w:hAnsiTheme="minorHAnsi"/>
          <w:b/>
          <w:i/>
          <w:sz w:val="32"/>
          <w:szCs w:val="32"/>
          <w:lang w:val="en-CA"/>
        </w:rPr>
      </w:pPr>
      <w:r w:rsidRPr="00B04495">
        <w:rPr>
          <w:rFonts w:asciiTheme="minorHAnsi" w:hAnsiTheme="minorHAnsi"/>
          <w:b/>
          <w:i/>
          <w:sz w:val="32"/>
          <w:szCs w:val="32"/>
          <w:lang w:val="en-CA"/>
        </w:rPr>
        <w:t>FRBR Review Group on Facebook</w:t>
      </w:r>
    </w:p>
    <w:p w:rsidR="008845BB" w:rsidRDefault="008845BB" w:rsidP="008845BB">
      <w:pPr>
        <w:pStyle w:val="PlainText"/>
        <w:keepNext/>
        <w:spacing w:line="300" w:lineRule="auto"/>
        <w:rPr>
          <w:sz w:val="24"/>
          <w:szCs w:val="24"/>
        </w:rPr>
      </w:pPr>
      <w:r>
        <w:rPr>
          <w:rFonts w:asciiTheme="minorHAnsi" w:hAnsiTheme="minorHAnsi"/>
          <w:sz w:val="24"/>
          <w:szCs w:val="24"/>
        </w:rPr>
        <w:t xml:space="preserve">The RG has its own page on Facebook. It went live in December 2016. One of the RG members, </w:t>
      </w:r>
      <w:proofErr w:type="spellStart"/>
      <w:r w:rsidRPr="00761D9B">
        <w:rPr>
          <w:sz w:val="24"/>
          <w:szCs w:val="24"/>
        </w:rPr>
        <w:t>Barbora</w:t>
      </w:r>
      <w:proofErr w:type="spellEnd"/>
      <w:r w:rsidRPr="00761D9B">
        <w:rPr>
          <w:sz w:val="24"/>
          <w:szCs w:val="24"/>
        </w:rPr>
        <w:t xml:space="preserve"> </w:t>
      </w:r>
      <w:proofErr w:type="spellStart"/>
      <w:r w:rsidRPr="00761D9B">
        <w:rPr>
          <w:sz w:val="24"/>
          <w:szCs w:val="24"/>
        </w:rPr>
        <w:t>Drob</w:t>
      </w:r>
      <w:r>
        <w:rPr>
          <w:sz w:val="24"/>
          <w:szCs w:val="24"/>
        </w:rPr>
        <w:t>í</w:t>
      </w:r>
      <w:r w:rsidRPr="00761D9B">
        <w:rPr>
          <w:sz w:val="24"/>
          <w:szCs w:val="24"/>
        </w:rPr>
        <w:t>kov</w:t>
      </w:r>
      <w:r>
        <w:rPr>
          <w:sz w:val="24"/>
          <w:szCs w:val="24"/>
        </w:rPr>
        <w:t>á</w:t>
      </w:r>
      <w:proofErr w:type="spellEnd"/>
      <w:r>
        <w:rPr>
          <w:sz w:val="24"/>
          <w:szCs w:val="24"/>
        </w:rPr>
        <w:t xml:space="preserve">, a professor at the Charles University in Prague, asked her students to analyze social networks and come up with a recommendation for the best place to have a social network profile for the FRBR Review Group.  They recommended Facebook and, after consultation with the RG Chair, proceeded to set-up the page. The aim was to have a place for discussion, conversations, and also a place to post links to new documents, make announcements and post photographs. In </w:t>
      </w:r>
      <w:proofErr w:type="spellStart"/>
      <w:r>
        <w:rPr>
          <w:sz w:val="24"/>
          <w:szCs w:val="24"/>
        </w:rPr>
        <w:t>Barbora’s</w:t>
      </w:r>
      <w:proofErr w:type="spellEnd"/>
      <w:r>
        <w:rPr>
          <w:sz w:val="24"/>
          <w:szCs w:val="24"/>
        </w:rPr>
        <w:t xml:space="preserve"> words:</w:t>
      </w:r>
    </w:p>
    <w:p w:rsidR="008845BB" w:rsidRDefault="008845BB" w:rsidP="008845BB">
      <w:pPr>
        <w:pStyle w:val="PlainText"/>
        <w:spacing w:before="120" w:after="120"/>
        <w:ind w:left="709"/>
      </w:pPr>
      <w:r>
        <w:t xml:space="preserve">The aim of the FB page is to promote our work and to enable to post short news about our group and especially about models and their development. The page is visible for </w:t>
      </w:r>
      <w:r>
        <w:lastRenderedPageBreak/>
        <w:t>non-FB-users too. Registered users can add comments to particular piece of news or they can add a question/comment to our page. The button "learn more" links directly to the IFLA FRBR RG web page. Our FB short username is "@</w:t>
      </w:r>
      <w:proofErr w:type="spellStart"/>
      <w:r>
        <w:t>ifla.frbr</w:t>
      </w:r>
      <w:proofErr w:type="spellEnd"/>
      <w:r>
        <w:t>" to be in harmony with other IFLA sections/groups promoting their work via FB. There is a menu offering further information about our group.</w:t>
      </w:r>
    </w:p>
    <w:p w:rsidR="008845BB" w:rsidRPr="00B04495" w:rsidRDefault="008845BB" w:rsidP="008845BB">
      <w:pPr>
        <w:pStyle w:val="PlainText"/>
        <w:keepNext/>
        <w:spacing w:line="300" w:lineRule="auto"/>
        <w:rPr>
          <w:rFonts w:asciiTheme="minorHAnsi" w:hAnsiTheme="minorHAnsi"/>
          <w:sz w:val="24"/>
          <w:szCs w:val="24"/>
        </w:rPr>
      </w:pPr>
      <w:r>
        <w:rPr>
          <w:sz w:val="24"/>
          <w:szCs w:val="24"/>
        </w:rPr>
        <w:t xml:space="preserve">The Facebook presence acts as a complement to the IFLA website presence.  </w:t>
      </w:r>
    </w:p>
    <w:p w:rsidR="008845BB" w:rsidRPr="00C9420F" w:rsidRDefault="008845BB" w:rsidP="008845BB">
      <w:pPr>
        <w:spacing w:line="300" w:lineRule="auto"/>
        <w:rPr>
          <w:rFonts w:asciiTheme="minorHAnsi" w:hAnsiTheme="minorHAnsi"/>
          <w:lang w:val="en-CA"/>
        </w:rPr>
      </w:pPr>
    </w:p>
    <w:p w:rsidR="008845BB" w:rsidRPr="00C9420F" w:rsidRDefault="008845BB" w:rsidP="008845BB">
      <w:pPr>
        <w:spacing w:line="300" w:lineRule="auto"/>
        <w:ind w:left="2836" w:firstLine="709"/>
        <w:rPr>
          <w:rFonts w:asciiTheme="minorHAnsi" w:hAnsiTheme="minorHAnsi"/>
          <w:lang w:val="en-CA"/>
        </w:rPr>
      </w:pPr>
      <w:r>
        <w:rPr>
          <w:rFonts w:asciiTheme="minorHAnsi" w:hAnsiTheme="minorHAnsi"/>
          <w:lang w:val="en-CA"/>
        </w:rPr>
        <w:t xml:space="preserve">  Prepared by:  </w:t>
      </w:r>
      <w:r w:rsidRPr="00C9420F">
        <w:rPr>
          <w:rFonts w:asciiTheme="minorHAnsi" w:hAnsiTheme="minorHAnsi"/>
          <w:lang w:val="en-CA"/>
        </w:rPr>
        <w:t>Chris Oliver</w:t>
      </w:r>
    </w:p>
    <w:p w:rsidR="008845BB" w:rsidRPr="00C9420F" w:rsidRDefault="008845BB" w:rsidP="008845BB">
      <w:pPr>
        <w:spacing w:line="300" w:lineRule="auto"/>
        <w:ind w:left="4956"/>
        <w:rPr>
          <w:rFonts w:asciiTheme="minorHAnsi" w:hAnsiTheme="minorHAnsi"/>
          <w:lang w:val="en-CA"/>
        </w:rPr>
      </w:pPr>
      <w:r w:rsidRPr="00C9420F">
        <w:rPr>
          <w:rFonts w:asciiTheme="minorHAnsi" w:hAnsiTheme="minorHAnsi"/>
          <w:lang w:val="en-CA"/>
        </w:rPr>
        <w:t xml:space="preserve">Chair of the FRBR Review </w:t>
      </w:r>
      <w:r>
        <w:rPr>
          <w:rFonts w:asciiTheme="minorHAnsi" w:hAnsiTheme="minorHAnsi"/>
          <w:lang w:val="en-CA"/>
        </w:rPr>
        <w:t>G</w:t>
      </w:r>
      <w:r w:rsidRPr="00C9420F">
        <w:rPr>
          <w:rFonts w:asciiTheme="minorHAnsi" w:hAnsiTheme="minorHAnsi"/>
          <w:lang w:val="en-CA"/>
        </w:rPr>
        <w:t>roup</w:t>
      </w:r>
    </w:p>
    <w:p w:rsidR="008845BB" w:rsidRDefault="008845BB" w:rsidP="008845BB">
      <w:pPr>
        <w:spacing w:line="300" w:lineRule="auto"/>
        <w:ind w:left="4247" w:firstLine="709"/>
        <w:rPr>
          <w:rFonts w:asciiTheme="minorHAnsi" w:hAnsiTheme="minorHAnsi"/>
          <w:lang w:val="en-CA"/>
        </w:rPr>
      </w:pPr>
      <w:r w:rsidRPr="00C9420F">
        <w:rPr>
          <w:rFonts w:asciiTheme="minorHAnsi" w:hAnsiTheme="minorHAnsi"/>
          <w:lang w:val="en-CA"/>
        </w:rPr>
        <w:t>July 2017</w:t>
      </w:r>
    </w:p>
    <w:p w:rsidR="001357F4" w:rsidRDefault="001357F4" w:rsidP="005F0808">
      <w:pPr>
        <w:widowControl/>
        <w:suppressAutoHyphens w:val="0"/>
        <w:rPr>
          <w:rFonts w:ascii="Calibri" w:hAnsi="Calibri"/>
        </w:rPr>
      </w:pPr>
    </w:p>
    <w:sectPr w:rsidR="001357F4" w:rsidSect="0020429F">
      <w:headerReference w:type="even" r:id="rId19"/>
      <w:headerReference w:type="default" r:id="rId20"/>
      <w:footerReference w:type="even" r:id="rId21"/>
      <w:footerReference w:type="default" r:id="rId22"/>
      <w:pgSz w:w="12240" w:h="15840"/>
      <w:pgMar w:top="1728" w:right="1800" w:bottom="1944" w:left="1800" w:header="1440" w:footer="144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60" w:rsidRDefault="00D25960">
      <w:r>
        <w:separator/>
      </w:r>
    </w:p>
  </w:endnote>
  <w:endnote w:type="continuationSeparator" w:id="0">
    <w:p w:rsidR="00D25960" w:rsidRDefault="00D2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ont311">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60" w:rsidRPr="0020429F" w:rsidRDefault="00D25960" w:rsidP="0020429F">
    <w:pPr>
      <w:pStyle w:val="Footer"/>
      <w:jc w:val="both"/>
      <w:rPr>
        <w:rFonts w:asciiTheme="minorHAnsi" w:hAnsiTheme="minorHAnsi"/>
        <w:sz w:val="22"/>
        <w:szCs w:val="22"/>
      </w:rPr>
    </w:pPr>
    <w:proofErr w:type="gramStart"/>
    <w:r>
      <w:t>p</w:t>
    </w:r>
    <w:proofErr w:type="gramEnd"/>
    <w:r>
      <w:t>. .</w:t>
    </w:r>
    <w:r>
      <w:fldChar w:fldCharType="begin"/>
    </w:r>
    <w:r>
      <w:instrText xml:space="preserve"> PAGE </w:instrText>
    </w:r>
    <w:r>
      <w:fldChar w:fldCharType="separate"/>
    </w:r>
    <w:r>
      <w:rPr>
        <w:noProof/>
      </w:rPr>
      <w:t>2</w:t>
    </w:r>
    <w:r>
      <w:fldChar w:fldCharType="end"/>
    </w:r>
    <w:r>
      <w:tab/>
    </w:r>
    <w:r>
      <w:tab/>
    </w:r>
    <w:hyperlink r:id="rId1" w:history="1">
      <w:r w:rsidRPr="0020429F">
        <w:rPr>
          <w:rStyle w:val="Hyperlink"/>
          <w:rFonts w:asciiTheme="minorHAnsi" w:hAnsiTheme="minorHAnsi"/>
          <w:sz w:val="22"/>
          <w:szCs w:val="22"/>
        </w:rPr>
        <w:t>http://www.ifla.org/en/frbr-rg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60" w:rsidRDefault="00D25960">
    <w:pPr>
      <w:pStyle w:val="Footer"/>
    </w:pPr>
    <w:r>
      <w:rPr>
        <w:rFonts w:ascii="Calibri" w:hAnsi="Calibri"/>
        <w:color w:val="00000A"/>
        <w:sz w:val="22"/>
        <w:szCs w:val="22"/>
      </w:rPr>
      <w:t xml:space="preserve">p. </w:t>
    </w:r>
    <w:r>
      <w:fldChar w:fldCharType="begin"/>
    </w:r>
    <w:r>
      <w:instrText xml:space="preserve"> PAGE </w:instrText>
    </w:r>
    <w:r>
      <w:fldChar w:fldCharType="separate"/>
    </w:r>
    <w:r w:rsidR="00897B49">
      <w:rPr>
        <w:noProof/>
      </w:rPr>
      <w:t>21</w:t>
    </w:r>
    <w:r>
      <w:fldChar w:fldCharType="end"/>
    </w:r>
    <w:r>
      <w:tab/>
      <w:t xml:space="preserve">                                                                                                                       </w:t>
    </w:r>
    <w:r w:rsidRPr="0020429F">
      <w:rPr>
        <w:rFonts w:asciiTheme="minorHAnsi" w:hAnsiTheme="minorHAnsi"/>
        <w:sz w:val="20"/>
        <w:szCs w:val="20"/>
      </w:rPr>
      <w:t>http://www.ifla.org/frbr-rg</w:t>
    </w: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60" w:rsidRDefault="00D25960">
      <w:r>
        <w:separator/>
      </w:r>
    </w:p>
  </w:footnote>
  <w:footnote w:type="continuationSeparator" w:id="0">
    <w:p w:rsidR="00D25960" w:rsidRDefault="00D2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60" w:rsidRPr="0020429F" w:rsidRDefault="00D25960">
    <w:pPr>
      <w:pStyle w:val="Header"/>
      <w:jc w:val="right"/>
      <w:rPr>
        <w:rFonts w:asciiTheme="minorHAnsi" w:hAnsiTheme="minorHAnsi"/>
        <w:sz w:val="22"/>
        <w:szCs w:val="22"/>
      </w:rPr>
    </w:pPr>
    <w:r w:rsidRPr="0020429F">
      <w:rPr>
        <w:rFonts w:asciiTheme="minorHAnsi" w:hAnsiTheme="minorHAnsi"/>
        <w:color w:val="323E4F" w:themeColor="text2" w:themeShade="BF"/>
        <w:sz w:val="22"/>
        <w:szCs w:val="22"/>
      </w:rPr>
      <w:t>FRBR RG minutes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60" w:rsidRDefault="00D25960" w:rsidP="0020429F">
    <w:pPr>
      <w:pStyle w:val="Header"/>
      <w:jc w:val="both"/>
      <w:rPr>
        <w:rFonts w:asciiTheme="minorHAnsi" w:hAnsiTheme="minorHAnsi"/>
        <w:color w:val="000000" w:themeColor="text1"/>
        <w:sz w:val="22"/>
        <w:szCs w:val="22"/>
      </w:rPr>
    </w:pPr>
    <w:r>
      <w:tab/>
    </w:r>
    <w:r>
      <w:tab/>
      <w:t xml:space="preserve"> </w:t>
    </w:r>
    <w:r w:rsidRPr="0020429F">
      <w:rPr>
        <w:rFonts w:asciiTheme="minorHAnsi" w:hAnsiTheme="minorHAnsi"/>
        <w:color w:val="000000" w:themeColor="text1"/>
        <w:sz w:val="22"/>
        <w:szCs w:val="22"/>
      </w:rPr>
      <w:t>FRBR RG minutes 201</w:t>
    </w:r>
    <w:r>
      <w:rPr>
        <w:rFonts w:asciiTheme="minorHAnsi" w:hAnsiTheme="minorHAnsi"/>
        <w:color w:val="000000" w:themeColor="text1"/>
        <w:sz w:val="22"/>
        <w:szCs w:val="22"/>
      </w:rPr>
      <w:t>7</w:t>
    </w:r>
  </w:p>
  <w:p w:rsidR="00D25960" w:rsidRPr="0020429F" w:rsidRDefault="00D25960" w:rsidP="0020429F">
    <w:pPr>
      <w:pStyle w:val="Header"/>
      <w:jc w:val="both"/>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15:restartNumberingAfterBreak="0">
    <w:nsid w:val="00000003"/>
    <w:multiLevelType w:val="multilevel"/>
    <w:tmpl w:val="0000000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6"/>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8"/>
    <w:lvl w:ilvl="0">
      <w:start w:val="1"/>
      <w:numFmt w:val="bullet"/>
      <w:lvlText w:val=""/>
      <w:lvlJc w:val="left"/>
      <w:pPr>
        <w:tabs>
          <w:tab w:val="num" w:pos="0"/>
        </w:tabs>
        <w:ind w:left="1778" w:hanging="360"/>
      </w:pPr>
      <w:rPr>
        <w:rFonts w:ascii="Symbol" w:hAnsi="Symbol"/>
      </w:rPr>
    </w:lvl>
    <w:lvl w:ilvl="1">
      <w:start w:val="1"/>
      <w:numFmt w:val="bullet"/>
      <w:lvlText w:val="o"/>
      <w:lvlJc w:val="left"/>
      <w:pPr>
        <w:tabs>
          <w:tab w:val="num" w:pos="0"/>
        </w:tabs>
        <w:ind w:left="2498" w:hanging="360"/>
      </w:pPr>
      <w:rPr>
        <w:rFonts w:ascii="Courier New" w:hAnsi="Courier New" w:cs="Courier New"/>
      </w:rPr>
    </w:lvl>
    <w:lvl w:ilvl="2">
      <w:start w:val="1"/>
      <w:numFmt w:val="bullet"/>
      <w:lvlText w:val=""/>
      <w:lvlJc w:val="left"/>
      <w:pPr>
        <w:tabs>
          <w:tab w:val="num" w:pos="0"/>
        </w:tabs>
        <w:ind w:left="3218" w:hanging="360"/>
      </w:pPr>
      <w:rPr>
        <w:rFonts w:ascii="Wingdings" w:hAnsi="Wingdings"/>
      </w:rPr>
    </w:lvl>
    <w:lvl w:ilvl="3">
      <w:start w:val="1"/>
      <w:numFmt w:val="bullet"/>
      <w:lvlText w:val=""/>
      <w:lvlJc w:val="left"/>
      <w:pPr>
        <w:tabs>
          <w:tab w:val="num" w:pos="0"/>
        </w:tabs>
        <w:ind w:left="3938" w:hanging="360"/>
      </w:pPr>
      <w:rPr>
        <w:rFonts w:ascii="Symbol" w:hAnsi="Symbol"/>
      </w:rPr>
    </w:lvl>
    <w:lvl w:ilvl="4">
      <w:start w:val="1"/>
      <w:numFmt w:val="bullet"/>
      <w:lvlText w:val="o"/>
      <w:lvlJc w:val="left"/>
      <w:pPr>
        <w:tabs>
          <w:tab w:val="num" w:pos="0"/>
        </w:tabs>
        <w:ind w:left="4658" w:hanging="360"/>
      </w:pPr>
      <w:rPr>
        <w:rFonts w:ascii="Courier New" w:hAnsi="Courier New" w:cs="Courier New"/>
      </w:rPr>
    </w:lvl>
    <w:lvl w:ilvl="5">
      <w:start w:val="1"/>
      <w:numFmt w:val="bullet"/>
      <w:lvlText w:val=""/>
      <w:lvlJc w:val="left"/>
      <w:pPr>
        <w:tabs>
          <w:tab w:val="num" w:pos="0"/>
        </w:tabs>
        <w:ind w:left="5378" w:hanging="360"/>
      </w:pPr>
      <w:rPr>
        <w:rFonts w:ascii="Wingdings" w:hAnsi="Wingdings"/>
      </w:rPr>
    </w:lvl>
    <w:lvl w:ilvl="6">
      <w:start w:val="1"/>
      <w:numFmt w:val="bullet"/>
      <w:lvlText w:val=""/>
      <w:lvlJc w:val="left"/>
      <w:pPr>
        <w:tabs>
          <w:tab w:val="num" w:pos="0"/>
        </w:tabs>
        <w:ind w:left="6098" w:hanging="360"/>
      </w:pPr>
      <w:rPr>
        <w:rFonts w:ascii="Symbol" w:hAnsi="Symbol"/>
      </w:rPr>
    </w:lvl>
    <w:lvl w:ilvl="7">
      <w:start w:val="1"/>
      <w:numFmt w:val="bullet"/>
      <w:lvlText w:val="o"/>
      <w:lvlJc w:val="left"/>
      <w:pPr>
        <w:tabs>
          <w:tab w:val="num" w:pos="0"/>
        </w:tabs>
        <w:ind w:left="6818" w:hanging="360"/>
      </w:pPr>
      <w:rPr>
        <w:rFonts w:ascii="Courier New" w:hAnsi="Courier New" w:cs="Courier New"/>
      </w:rPr>
    </w:lvl>
    <w:lvl w:ilvl="8">
      <w:start w:val="1"/>
      <w:numFmt w:val="bullet"/>
      <w:lvlText w:val=""/>
      <w:lvlJc w:val="left"/>
      <w:pPr>
        <w:tabs>
          <w:tab w:val="num" w:pos="0"/>
        </w:tabs>
        <w:ind w:left="7538" w:hanging="360"/>
      </w:pPr>
      <w:rPr>
        <w:rFonts w:ascii="Wingdings" w:hAnsi="Wingdings"/>
      </w:rPr>
    </w:lvl>
  </w:abstractNum>
  <w:abstractNum w:abstractNumId="5" w15:restartNumberingAfterBreak="0">
    <w:nsid w:val="00000006"/>
    <w:multiLevelType w:val="multilevel"/>
    <w:tmpl w:val="00000006"/>
    <w:name w:val="WWNum19"/>
    <w:lvl w:ilvl="0">
      <w:start w:val="1"/>
      <w:numFmt w:val="bullet"/>
      <w:lvlText w:val=""/>
      <w:lvlJc w:val="left"/>
      <w:pPr>
        <w:tabs>
          <w:tab w:val="num" w:pos="0"/>
        </w:tabs>
        <w:ind w:left="1778" w:hanging="360"/>
      </w:pPr>
      <w:rPr>
        <w:rFonts w:ascii="Symbol" w:hAnsi="Symbol"/>
      </w:rPr>
    </w:lvl>
    <w:lvl w:ilvl="1">
      <w:start w:val="1"/>
      <w:numFmt w:val="bullet"/>
      <w:lvlText w:val="o"/>
      <w:lvlJc w:val="left"/>
      <w:pPr>
        <w:tabs>
          <w:tab w:val="num" w:pos="0"/>
        </w:tabs>
        <w:ind w:left="2498" w:hanging="360"/>
      </w:pPr>
      <w:rPr>
        <w:rFonts w:ascii="Courier New" w:hAnsi="Courier New" w:cs="Courier New"/>
      </w:rPr>
    </w:lvl>
    <w:lvl w:ilvl="2">
      <w:start w:val="1"/>
      <w:numFmt w:val="bullet"/>
      <w:lvlText w:val=""/>
      <w:lvlJc w:val="left"/>
      <w:pPr>
        <w:tabs>
          <w:tab w:val="num" w:pos="0"/>
        </w:tabs>
        <w:ind w:left="3218" w:hanging="360"/>
      </w:pPr>
      <w:rPr>
        <w:rFonts w:ascii="Wingdings" w:hAnsi="Wingdings"/>
      </w:rPr>
    </w:lvl>
    <w:lvl w:ilvl="3">
      <w:start w:val="1"/>
      <w:numFmt w:val="bullet"/>
      <w:lvlText w:val=""/>
      <w:lvlJc w:val="left"/>
      <w:pPr>
        <w:tabs>
          <w:tab w:val="num" w:pos="0"/>
        </w:tabs>
        <w:ind w:left="3938" w:hanging="360"/>
      </w:pPr>
      <w:rPr>
        <w:rFonts w:ascii="Symbol" w:hAnsi="Symbol"/>
      </w:rPr>
    </w:lvl>
    <w:lvl w:ilvl="4">
      <w:start w:val="1"/>
      <w:numFmt w:val="bullet"/>
      <w:lvlText w:val="o"/>
      <w:lvlJc w:val="left"/>
      <w:pPr>
        <w:tabs>
          <w:tab w:val="num" w:pos="0"/>
        </w:tabs>
        <w:ind w:left="4658" w:hanging="360"/>
      </w:pPr>
      <w:rPr>
        <w:rFonts w:ascii="Courier New" w:hAnsi="Courier New" w:cs="Courier New"/>
      </w:rPr>
    </w:lvl>
    <w:lvl w:ilvl="5">
      <w:start w:val="1"/>
      <w:numFmt w:val="bullet"/>
      <w:lvlText w:val=""/>
      <w:lvlJc w:val="left"/>
      <w:pPr>
        <w:tabs>
          <w:tab w:val="num" w:pos="0"/>
        </w:tabs>
        <w:ind w:left="5378" w:hanging="360"/>
      </w:pPr>
      <w:rPr>
        <w:rFonts w:ascii="Wingdings" w:hAnsi="Wingdings"/>
      </w:rPr>
    </w:lvl>
    <w:lvl w:ilvl="6">
      <w:start w:val="1"/>
      <w:numFmt w:val="bullet"/>
      <w:lvlText w:val=""/>
      <w:lvlJc w:val="left"/>
      <w:pPr>
        <w:tabs>
          <w:tab w:val="num" w:pos="0"/>
        </w:tabs>
        <w:ind w:left="6098" w:hanging="360"/>
      </w:pPr>
      <w:rPr>
        <w:rFonts w:ascii="Symbol" w:hAnsi="Symbol"/>
      </w:rPr>
    </w:lvl>
    <w:lvl w:ilvl="7">
      <w:start w:val="1"/>
      <w:numFmt w:val="bullet"/>
      <w:lvlText w:val="o"/>
      <w:lvlJc w:val="left"/>
      <w:pPr>
        <w:tabs>
          <w:tab w:val="num" w:pos="0"/>
        </w:tabs>
        <w:ind w:left="6818" w:hanging="360"/>
      </w:pPr>
      <w:rPr>
        <w:rFonts w:ascii="Courier New" w:hAnsi="Courier New" w:cs="Courier New"/>
      </w:rPr>
    </w:lvl>
    <w:lvl w:ilvl="8">
      <w:start w:val="1"/>
      <w:numFmt w:val="bullet"/>
      <w:lvlText w:val=""/>
      <w:lvlJc w:val="left"/>
      <w:pPr>
        <w:tabs>
          <w:tab w:val="num" w:pos="0"/>
        </w:tabs>
        <w:ind w:left="7538" w:hanging="360"/>
      </w:pPr>
      <w:rPr>
        <w:rFonts w:ascii="Wingdings" w:hAnsi="Wingdings"/>
      </w:rPr>
    </w:lvl>
  </w:abstractNum>
  <w:abstractNum w:abstractNumId="6" w15:restartNumberingAfterBreak="0">
    <w:nsid w:val="07FF7678"/>
    <w:multiLevelType w:val="hybridMultilevel"/>
    <w:tmpl w:val="248C62BC"/>
    <w:lvl w:ilvl="0" w:tplc="5FA83C1A">
      <w:start w:val="1"/>
      <w:numFmt w:val="decimal"/>
      <w:lvlText w:val="%1)"/>
      <w:lvlJc w:val="left"/>
      <w:pPr>
        <w:ind w:left="705" w:hanging="705"/>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0A335B8"/>
    <w:multiLevelType w:val="hybridMultilevel"/>
    <w:tmpl w:val="299A51EA"/>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8" w15:restartNumberingAfterBreak="0">
    <w:nsid w:val="35996EE1"/>
    <w:multiLevelType w:val="hybridMultilevel"/>
    <w:tmpl w:val="18DC2F3A"/>
    <w:lvl w:ilvl="0" w:tplc="0C6288EA">
      <w:numFmt w:val="bullet"/>
      <w:lvlText w:val="–"/>
      <w:lvlJc w:val="left"/>
      <w:pPr>
        <w:ind w:left="1778" w:hanging="360"/>
      </w:pPr>
      <w:rPr>
        <w:rFonts w:ascii="Calibri" w:eastAsia="Thorndale"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956EEC"/>
    <w:multiLevelType w:val="hybridMultilevel"/>
    <w:tmpl w:val="DB387044"/>
    <w:lvl w:ilvl="0" w:tplc="0C6288EA">
      <w:numFmt w:val="bullet"/>
      <w:lvlText w:val="–"/>
      <w:lvlJc w:val="left"/>
      <w:pPr>
        <w:ind w:left="1778" w:hanging="360"/>
      </w:pPr>
      <w:rPr>
        <w:rFonts w:ascii="Calibri" w:eastAsia="Thorndale" w:hAnsi="Calibri" w:cs="Times New Roman"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0" w15:restartNumberingAfterBreak="0">
    <w:nsid w:val="7A710491"/>
    <w:multiLevelType w:val="hybridMultilevel"/>
    <w:tmpl w:val="D3CCD5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FD"/>
    <w:rsid w:val="00002370"/>
    <w:rsid w:val="00020EA4"/>
    <w:rsid w:val="00022148"/>
    <w:rsid w:val="00037FC7"/>
    <w:rsid w:val="0004012D"/>
    <w:rsid w:val="00040D91"/>
    <w:rsid w:val="0005122F"/>
    <w:rsid w:val="000609D1"/>
    <w:rsid w:val="00064BED"/>
    <w:rsid w:val="00067AA4"/>
    <w:rsid w:val="000851A8"/>
    <w:rsid w:val="000A40DC"/>
    <w:rsid w:val="000B6C2E"/>
    <w:rsid w:val="000C5B80"/>
    <w:rsid w:val="000E612C"/>
    <w:rsid w:val="00106356"/>
    <w:rsid w:val="00114A27"/>
    <w:rsid w:val="001357F4"/>
    <w:rsid w:val="00140E25"/>
    <w:rsid w:val="00144643"/>
    <w:rsid w:val="00164FFA"/>
    <w:rsid w:val="00175BB6"/>
    <w:rsid w:val="00184478"/>
    <w:rsid w:val="00190EB7"/>
    <w:rsid w:val="001A3504"/>
    <w:rsid w:val="001C1D47"/>
    <w:rsid w:val="001F675F"/>
    <w:rsid w:val="0020429F"/>
    <w:rsid w:val="00214EDF"/>
    <w:rsid w:val="00216C06"/>
    <w:rsid w:val="00231340"/>
    <w:rsid w:val="0024072E"/>
    <w:rsid w:val="00297E09"/>
    <w:rsid w:val="002A64C1"/>
    <w:rsid w:val="002E05FD"/>
    <w:rsid w:val="002F64C5"/>
    <w:rsid w:val="003015EB"/>
    <w:rsid w:val="0030404D"/>
    <w:rsid w:val="0030779B"/>
    <w:rsid w:val="00307CC6"/>
    <w:rsid w:val="003227AD"/>
    <w:rsid w:val="00324835"/>
    <w:rsid w:val="00325154"/>
    <w:rsid w:val="00325948"/>
    <w:rsid w:val="00345F74"/>
    <w:rsid w:val="00357E56"/>
    <w:rsid w:val="00360769"/>
    <w:rsid w:val="003618FE"/>
    <w:rsid w:val="0038008A"/>
    <w:rsid w:val="003847E3"/>
    <w:rsid w:val="0038705F"/>
    <w:rsid w:val="003A37D3"/>
    <w:rsid w:val="003B3CF9"/>
    <w:rsid w:val="003C2228"/>
    <w:rsid w:val="003C26BF"/>
    <w:rsid w:val="003E44B2"/>
    <w:rsid w:val="003F04E8"/>
    <w:rsid w:val="003F553C"/>
    <w:rsid w:val="0046108D"/>
    <w:rsid w:val="00461EDA"/>
    <w:rsid w:val="00495FC8"/>
    <w:rsid w:val="00497BA2"/>
    <w:rsid w:val="004A292C"/>
    <w:rsid w:val="004A5EEE"/>
    <w:rsid w:val="004A735E"/>
    <w:rsid w:val="004B101B"/>
    <w:rsid w:val="004C29B3"/>
    <w:rsid w:val="004D2E0B"/>
    <w:rsid w:val="004D51C8"/>
    <w:rsid w:val="004E3A78"/>
    <w:rsid w:val="00514AC1"/>
    <w:rsid w:val="00524CEC"/>
    <w:rsid w:val="00545CAB"/>
    <w:rsid w:val="00556421"/>
    <w:rsid w:val="005620EB"/>
    <w:rsid w:val="005743C5"/>
    <w:rsid w:val="0059113A"/>
    <w:rsid w:val="00591A7C"/>
    <w:rsid w:val="005972CF"/>
    <w:rsid w:val="005A2694"/>
    <w:rsid w:val="005B0E46"/>
    <w:rsid w:val="005D562E"/>
    <w:rsid w:val="005E1269"/>
    <w:rsid w:val="005F0808"/>
    <w:rsid w:val="006003BE"/>
    <w:rsid w:val="00604D1F"/>
    <w:rsid w:val="006429EA"/>
    <w:rsid w:val="00647DAC"/>
    <w:rsid w:val="006510CB"/>
    <w:rsid w:val="00651107"/>
    <w:rsid w:val="00660BA7"/>
    <w:rsid w:val="00661D0A"/>
    <w:rsid w:val="00671CB9"/>
    <w:rsid w:val="00695F75"/>
    <w:rsid w:val="006A28FA"/>
    <w:rsid w:val="00706D88"/>
    <w:rsid w:val="00707100"/>
    <w:rsid w:val="007221DF"/>
    <w:rsid w:val="00766626"/>
    <w:rsid w:val="00797E8F"/>
    <w:rsid w:val="007A0F20"/>
    <w:rsid w:val="007A5ADA"/>
    <w:rsid w:val="007B72B3"/>
    <w:rsid w:val="007C1E08"/>
    <w:rsid w:val="007C31FB"/>
    <w:rsid w:val="007D3EE9"/>
    <w:rsid w:val="007D6B2C"/>
    <w:rsid w:val="007F1142"/>
    <w:rsid w:val="008307C0"/>
    <w:rsid w:val="00853799"/>
    <w:rsid w:val="00874EEB"/>
    <w:rsid w:val="00881C80"/>
    <w:rsid w:val="008845BB"/>
    <w:rsid w:val="00897B49"/>
    <w:rsid w:val="008A742F"/>
    <w:rsid w:val="008C0325"/>
    <w:rsid w:val="008D335B"/>
    <w:rsid w:val="008E7C33"/>
    <w:rsid w:val="008F11B7"/>
    <w:rsid w:val="00910F2D"/>
    <w:rsid w:val="00943EE1"/>
    <w:rsid w:val="00954581"/>
    <w:rsid w:val="00955868"/>
    <w:rsid w:val="009676A1"/>
    <w:rsid w:val="00972CEF"/>
    <w:rsid w:val="009815FA"/>
    <w:rsid w:val="0098455E"/>
    <w:rsid w:val="009949FF"/>
    <w:rsid w:val="009B3769"/>
    <w:rsid w:val="009B7590"/>
    <w:rsid w:val="009C396E"/>
    <w:rsid w:val="009C42EA"/>
    <w:rsid w:val="009F163E"/>
    <w:rsid w:val="009F6973"/>
    <w:rsid w:val="00A169B4"/>
    <w:rsid w:val="00A621BC"/>
    <w:rsid w:val="00A71521"/>
    <w:rsid w:val="00A72E68"/>
    <w:rsid w:val="00AA1BA9"/>
    <w:rsid w:val="00AA7FDC"/>
    <w:rsid w:val="00AB549F"/>
    <w:rsid w:val="00AB7D62"/>
    <w:rsid w:val="00AE022F"/>
    <w:rsid w:val="00AF3B73"/>
    <w:rsid w:val="00B37A45"/>
    <w:rsid w:val="00B516EB"/>
    <w:rsid w:val="00B63922"/>
    <w:rsid w:val="00B737B2"/>
    <w:rsid w:val="00B80FD2"/>
    <w:rsid w:val="00B87845"/>
    <w:rsid w:val="00B9013C"/>
    <w:rsid w:val="00BA35E3"/>
    <w:rsid w:val="00BC0EBC"/>
    <w:rsid w:val="00BC756F"/>
    <w:rsid w:val="00BD5157"/>
    <w:rsid w:val="00BF5E6E"/>
    <w:rsid w:val="00C048BC"/>
    <w:rsid w:val="00C10E68"/>
    <w:rsid w:val="00C1190D"/>
    <w:rsid w:val="00C45859"/>
    <w:rsid w:val="00C55749"/>
    <w:rsid w:val="00C651DF"/>
    <w:rsid w:val="00C70E07"/>
    <w:rsid w:val="00C74B3E"/>
    <w:rsid w:val="00C826C4"/>
    <w:rsid w:val="00C95597"/>
    <w:rsid w:val="00C9792B"/>
    <w:rsid w:val="00CB0AC7"/>
    <w:rsid w:val="00CB37D8"/>
    <w:rsid w:val="00CB76BC"/>
    <w:rsid w:val="00D25960"/>
    <w:rsid w:val="00D43BFC"/>
    <w:rsid w:val="00D54EFE"/>
    <w:rsid w:val="00D91AD9"/>
    <w:rsid w:val="00D95B62"/>
    <w:rsid w:val="00DA1A8F"/>
    <w:rsid w:val="00DA40A8"/>
    <w:rsid w:val="00DA662A"/>
    <w:rsid w:val="00DF6448"/>
    <w:rsid w:val="00E06796"/>
    <w:rsid w:val="00E10EB0"/>
    <w:rsid w:val="00E21EB4"/>
    <w:rsid w:val="00E52582"/>
    <w:rsid w:val="00E5426D"/>
    <w:rsid w:val="00E83682"/>
    <w:rsid w:val="00EB3487"/>
    <w:rsid w:val="00EB7440"/>
    <w:rsid w:val="00EC5EDC"/>
    <w:rsid w:val="00EE6572"/>
    <w:rsid w:val="00EF53B0"/>
    <w:rsid w:val="00F14BB5"/>
    <w:rsid w:val="00F21B4C"/>
    <w:rsid w:val="00F2231B"/>
    <w:rsid w:val="00F446F2"/>
    <w:rsid w:val="00F55B37"/>
    <w:rsid w:val="00F6074C"/>
    <w:rsid w:val="00F759D8"/>
    <w:rsid w:val="00F77877"/>
    <w:rsid w:val="00FC6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7CA133DF-2EBC-41BB-8447-9C267BD7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horndale" w:eastAsia="Thorndale" w:hAnsi="Thorndale"/>
      <w:color w:val="000000"/>
      <w:sz w:val="24"/>
      <w:szCs w:val="24"/>
      <w:lang w:val="en-US" w:eastAsia="ar-SA"/>
    </w:rPr>
  </w:style>
  <w:style w:type="paragraph" w:styleId="Heading1">
    <w:name w:val="heading 1"/>
    <w:basedOn w:val="Heading"/>
    <w:next w:val="BodyText"/>
    <w:qFormat/>
    <w:pPr>
      <w:widowControl/>
      <w:numPr>
        <w:numId w:val="1"/>
      </w:numPr>
      <w:tabs>
        <w:tab w:val="left" w:pos="1077"/>
      </w:tabs>
      <w:ind w:left="1077" w:firstLine="0"/>
      <w:outlineLvl w:val="0"/>
    </w:pPr>
    <w:rPr>
      <w:rFonts w:ascii="Thorndale" w:eastAsia="Andale Sans UI" w:hAnsi="Thorndale"/>
      <w:b/>
      <w:bCs/>
      <w:color w:val="00000A"/>
      <w:sz w:val="48"/>
      <w:szCs w:val="48"/>
      <w:lang w:val="fr-FR"/>
    </w:rPr>
  </w:style>
  <w:style w:type="paragraph" w:styleId="Heading2">
    <w:name w:val="heading 2"/>
    <w:basedOn w:val="Normal"/>
    <w:next w:val="BodyText"/>
    <w:qFormat/>
    <w:pPr>
      <w:keepNext/>
      <w:widowControl/>
      <w:numPr>
        <w:ilvl w:val="1"/>
        <w:numId w:val="1"/>
      </w:numPr>
      <w:suppressAutoHyphens w:val="0"/>
      <w:spacing w:before="240" w:after="60" w:line="276" w:lineRule="auto"/>
      <w:outlineLvl w:val="1"/>
    </w:pPr>
    <w:rPr>
      <w:rFonts w:ascii="Calibri Light" w:eastAsia="Times New Roman" w:hAnsi="Calibri Light"/>
      <w:b/>
      <w:bCs/>
      <w:i/>
      <w:iCs/>
      <w:color w:val="0000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Hyperlink">
    <w:name w:val="Hyperlink"/>
    <w:basedOn w:val="DefaultParagraphFont"/>
    <w:rPr>
      <w:color w:val="0000FF"/>
      <w:u w:val="single"/>
    </w:rPr>
  </w:style>
  <w:style w:type="character" w:customStyle="1" w:styleId="PageNumber1">
    <w:name w:val="Page Number1"/>
    <w:basedOn w:val="DefaultParagraphFont"/>
  </w:style>
  <w:style w:type="character" w:styleId="Strong">
    <w:name w:val="Strong"/>
    <w:basedOn w:val="DefaultParagraphFont"/>
    <w:uiPriority w:val="22"/>
    <w:qFormat/>
    <w:rPr>
      <w:b/>
      <w:bCs/>
    </w:rPr>
  </w:style>
  <w:style w:type="character" w:customStyle="1" w:styleId="apple-converted-space">
    <w:name w:val="apple-converted-space"/>
  </w:style>
  <w:style w:type="character" w:customStyle="1" w:styleId="TitleChar">
    <w:name w:val="Title Char"/>
    <w:basedOn w:val="DefaultParagraphFont"/>
    <w:rPr>
      <w:rFonts w:ascii="Arial" w:eastAsia="Thorndale" w:hAnsi="Arial" w:cs="Arial"/>
      <w:b/>
      <w:bCs/>
      <w:color w:val="000000"/>
      <w:kern w:val="1"/>
      <w:sz w:val="32"/>
      <w:szCs w:val="32"/>
      <w:lang w:val="en-US"/>
    </w:rPr>
  </w:style>
  <w:style w:type="character" w:customStyle="1" w:styleId="FootnoteTextChar">
    <w:name w:val="Footnote Text Char"/>
    <w:basedOn w:val="DefaultParagraphFont"/>
    <w:rPr>
      <w:rFonts w:ascii="Calibri" w:hAnsi="Calibri" w:cs="font311"/>
      <w:lang w:val="fr-FR"/>
    </w:rPr>
  </w:style>
  <w:style w:type="character" w:customStyle="1" w:styleId="FootnoteReference1">
    <w:name w:val="Footnote Reference1"/>
    <w:basedOn w:val="DefaultParagraphFont"/>
    <w:rPr>
      <w:vertAlign w:val="superscript"/>
    </w:rPr>
  </w:style>
  <w:style w:type="character" w:customStyle="1" w:styleId="Heading1Char">
    <w:name w:val="Heading 1 Char"/>
    <w:basedOn w:val="DefaultParagraphFont"/>
    <w:rPr>
      <w:rFonts w:ascii="Thorndale" w:eastAsia="Andale Sans UI" w:hAnsi="Thorndale" w:cs="Tahoma"/>
      <w:b/>
      <w:bCs/>
      <w:sz w:val="48"/>
      <w:szCs w:val="48"/>
      <w:lang w:val="fr-FR"/>
    </w:rPr>
  </w:style>
  <w:style w:type="character" w:customStyle="1" w:styleId="PlainTextChar">
    <w:name w:val="Plain Text Char"/>
    <w:basedOn w:val="DefaultParagraphFont"/>
    <w:uiPriority w:val="99"/>
    <w:rPr>
      <w:rFonts w:ascii="Calibri" w:hAnsi="Calibri" w:cs="font311"/>
      <w:sz w:val="22"/>
      <w:szCs w:val="21"/>
    </w:rPr>
  </w:style>
  <w:style w:type="character" w:styleId="HTMLTypewriter">
    <w:name w:val="HTML Typewriter"/>
    <w:rPr>
      <w:rFonts w:ascii="Courier New" w:eastAsia="Calibri" w:hAnsi="Courier New" w:cs="Courier New"/>
      <w:sz w:val="20"/>
      <w:szCs w:val="20"/>
    </w:rPr>
  </w:style>
  <w:style w:type="character" w:customStyle="1" w:styleId="BalloonTextChar">
    <w:name w:val="Balloon Text Char"/>
    <w:basedOn w:val="DefaultParagraphFont"/>
    <w:rPr>
      <w:rFonts w:ascii="Tahoma" w:eastAsia="Thorndale" w:hAnsi="Tahoma" w:cs="Tahoma"/>
      <w:color w:val="000000"/>
      <w:sz w:val="16"/>
      <w:szCs w:val="16"/>
      <w:lang w:val="en-US"/>
    </w:rPr>
  </w:style>
  <w:style w:type="character" w:customStyle="1" w:styleId="Heading2Char">
    <w:name w:val="Heading 2 Char"/>
    <w:basedOn w:val="DefaultParagraphFont"/>
    <w:rPr>
      <w:rFonts w:ascii="Calibri Light" w:hAnsi="Calibri Light"/>
      <w:b/>
      <w:bCs/>
      <w:i/>
      <w:iCs/>
      <w:sz w:val="28"/>
      <w:szCs w:val="28"/>
      <w:lang w:val="en-US"/>
    </w:rPr>
  </w:style>
  <w:style w:type="character" w:styleId="Emphasis">
    <w:name w:val="Emphasis"/>
    <w:qFormat/>
    <w:rPr>
      <w:i/>
      <w:iCs/>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sz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rPr>
      <w:rFonts w:cs="Thorndale"/>
      <w:color w:val="00000A"/>
    </w:rPr>
  </w:style>
  <w:style w:type="paragraph" w:styleId="List">
    <w:name w:val="List"/>
    <w:basedOn w:val="BodyText"/>
    <w:pPr>
      <w:spacing w:after="0"/>
    </w:pPr>
    <w:rPr>
      <w:rFonts w:cs="Tahoma"/>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Tahoma"/>
      <w:color w:val="00000A"/>
    </w:rPr>
  </w:style>
  <w:style w:type="paragraph" w:customStyle="1" w:styleId="Caption1">
    <w:name w:val="Caption1"/>
    <w:basedOn w:val="Normal"/>
    <w:pPr>
      <w:suppressLineNumbers/>
      <w:spacing w:before="120" w:after="120"/>
    </w:pPr>
    <w:rPr>
      <w:rFonts w:cs="Tahoma"/>
      <w:i/>
      <w:iCs/>
    </w:rPr>
  </w:style>
  <w:style w:type="paragraph" w:customStyle="1" w:styleId="Caption10">
    <w:name w:val="Caption1"/>
    <w:basedOn w:val="Normal"/>
    <w:pPr>
      <w:spacing w:before="120" w:after="120"/>
    </w:pPr>
    <w:rPr>
      <w:rFonts w:cs="Tahoma"/>
      <w:i/>
      <w:iCs/>
      <w:color w:val="00000A"/>
      <w:sz w:val="20"/>
      <w:szCs w:val="20"/>
    </w:rPr>
  </w:style>
  <w:style w:type="paragraph" w:customStyle="1" w:styleId="Normal1">
    <w:name w:val="Normal1"/>
    <w:basedOn w:val="Normal"/>
    <w:rPr>
      <w:rFonts w:cs="Thorndale"/>
      <w:color w:val="00000A"/>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pPr>
      <w:suppressLineNumbers/>
      <w:tabs>
        <w:tab w:val="center" w:pos="4320"/>
        <w:tab w:val="right" w:pos="8640"/>
      </w:tabs>
    </w:pPr>
    <w:rPr>
      <w:rFonts w:ascii="Arial" w:hAnsi="Arial"/>
      <w:sz w:val="18"/>
    </w:r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styleId="Subtitle">
    <w:name w:val="Subtitle"/>
    <w:basedOn w:val="Heading"/>
    <w:next w:val="BodyText"/>
    <w:qFormat/>
    <w:pPr>
      <w:jc w:val="center"/>
    </w:pPr>
    <w:rPr>
      <w:i/>
      <w:iCs/>
    </w:rPr>
  </w:style>
  <w:style w:type="paragraph" w:styleId="Header">
    <w:name w:val="header"/>
    <w:basedOn w:val="Normal"/>
    <w:pPr>
      <w:suppressLineNumbers/>
      <w:tabs>
        <w:tab w:val="center" w:pos="4320"/>
        <w:tab w:val="right" w:pos="8640"/>
      </w:tabs>
    </w:pPr>
  </w:style>
  <w:style w:type="paragraph" w:styleId="ListParagraph">
    <w:name w:val="List Paragraph"/>
    <w:basedOn w:val="Normal"/>
    <w:uiPriority w:val="34"/>
    <w:qFormat/>
    <w:pPr>
      <w:ind w:left="720"/>
    </w:pPr>
  </w:style>
  <w:style w:type="paragraph" w:customStyle="1" w:styleId="FootnoteText1">
    <w:name w:val="Footnote Text1"/>
    <w:basedOn w:val="Normal"/>
    <w:pPr>
      <w:widowControl/>
      <w:suppressAutoHyphens w:val="0"/>
    </w:pPr>
    <w:rPr>
      <w:rFonts w:ascii="Calibri" w:hAnsi="Calibri" w:cs="font311"/>
      <w:color w:val="00000A"/>
      <w:sz w:val="20"/>
      <w:szCs w:val="20"/>
      <w:lang w:val="fr-FR"/>
    </w:rPr>
  </w:style>
  <w:style w:type="paragraph" w:styleId="PlainText">
    <w:name w:val="Plain Text"/>
    <w:basedOn w:val="Normal"/>
    <w:uiPriority w:val="99"/>
    <w:pPr>
      <w:widowControl/>
      <w:suppressAutoHyphens w:val="0"/>
    </w:pPr>
    <w:rPr>
      <w:rFonts w:ascii="Calibri" w:hAnsi="Calibri" w:cs="font311"/>
      <w:color w:val="00000A"/>
      <w:sz w:val="22"/>
      <w:szCs w:val="21"/>
      <w:lang w:val="en-CA"/>
    </w:r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ascii="Calibri" w:eastAsia="Calibri" w:hAnsi="Calibri"/>
      <w:sz w:val="22"/>
      <w:szCs w:val="22"/>
      <w:lang w:val="en-US" w:eastAsia="ar-SA"/>
    </w:rPr>
  </w:style>
  <w:style w:type="paragraph" w:styleId="NormalWeb">
    <w:name w:val="Normal (Web)"/>
    <w:basedOn w:val="Normal"/>
    <w:uiPriority w:val="99"/>
    <w:pPr>
      <w:widowControl/>
      <w:suppressAutoHyphens w:val="0"/>
    </w:pPr>
    <w:rPr>
      <w:rFonts w:ascii="Times New Roman" w:hAnsi="Times New Roman" w:cs="Calibri"/>
      <w:color w:val="00000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da-rsc.org/ImplementationLRMinRDA" TargetMode="External"/><Relationship Id="rId18" Type="http://schemas.openxmlformats.org/officeDocument/2006/relationships/hyperlink" Target="http://infoserv.inist.fr/wwsympa.fcgi/info/fr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fla.org/files/assets/classification-and-indexing/ifla_metadata_newsletter_dec2016.pdf" TargetMode="External"/><Relationship Id="rId17" Type="http://schemas.openxmlformats.org/officeDocument/2006/relationships/hyperlink" Target="https://www.ifla.org/files/assets/cataloguing/frsad/frsad-final-report-ar.pdf" TargetMode="External"/><Relationship Id="rId2" Type="http://schemas.openxmlformats.org/officeDocument/2006/relationships/numbering" Target="numbering.xml"/><Relationship Id="rId16" Type="http://schemas.openxmlformats.org/officeDocument/2006/relationships/hyperlink" Target="http://www.cidoc-crm.org/minu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datoolkit.org/3RProje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fla.org/publications/node/11240" TargetMode="External"/><Relationship Id="rId23" Type="http://schemas.openxmlformats.org/officeDocument/2006/relationships/fontTable" Target="fontTable.xml"/><Relationship Id="rId10" Type="http://schemas.openxmlformats.org/officeDocument/2006/relationships/hyperlink" Target="https://www.ifla.org/files/assets/cataloguing/isbd/OtherDocumentation/isbd-lrm_alignment_v.1.3.1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la.org/node/794" TargetMode="External"/><Relationship Id="rId14" Type="http://schemas.openxmlformats.org/officeDocument/2006/relationships/hyperlink" Target="https://www.ifla.org/publications/node/11412"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fla.org/en/frbr-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325A-EE5D-4EF2-AC2E-73ACE49B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5443</TotalTime>
  <Pages>21</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Cataloguing Section</vt:lpstr>
    </vt:vector>
  </TitlesOfParts>
  <Company>University of Ottawa</Company>
  <LinksUpToDate>false</LinksUpToDate>
  <CharactersWithSpaces>32098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Cataloguing Section</dc:title>
  <dc:subject/>
  <dc:creator>John Hostage</dc:creator>
  <cp:keywords/>
  <cp:lastModifiedBy>Christine Oliver</cp:lastModifiedBy>
  <cp:revision>111</cp:revision>
  <cp:lastPrinted>2017-12-19T14:07:00Z</cp:lastPrinted>
  <dcterms:created xsi:type="dcterms:W3CDTF">2017-12-15T16:28:00Z</dcterms:created>
  <dcterms:modified xsi:type="dcterms:W3CDTF">2017-12-21T15:30:00Z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